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03" w:rsidRPr="002C1812" w:rsidRDefault="00AC290A" w:rsidP="00AC290A">
      <w:pPr>
        <w:jc w:val="center"/>
        <w:rPr>
          <w:rFonts w:cstheme="minorHAnsi"/>
          <w:b/>
          <w:bCs/>
          <w:color w:val="1F3864" w:themeColor="accent1" w:themeShade="80"/>
          <w:sz w:val="28"/>
          <w:szCs w:val="28"/>
        </w:rPr>
      </w:pPr>
      <w:bookmarkStart w:id="0" w:name="_GoBack"/>
      <w:bookmarkEnd w:id="0"/>
      <w:r w:rsidRPr="002C1812">
        <w:rPr>
          <w:rFonts w:cstheme="minorHAnsi"/>
          <w:b/>
          <w:bCs/>
          <w:color w:val="1F3864" w:themeColor="accent1" w:themeShade="80"/>
          <w:sz w:val="28"/>
          <w:szCs w:val="28"/>
        </w:rPr>
        <w:t xml:space="preserve">Aktuální opatření a sdělení ke </w:t>
      </w:r>
      <w:proofErr w:type="spellStart"/>
      <w:r w:rsidRPr="002C1812">
        <w:rPr>
          <w:rFonts w:cstheme="minorHAnsi"/>
          <w:b/>
          <w:bCs/>
          <w:color w:val="1F3864" w:themeColor="accent1" w:themeShade="80"/>
          <w:sz w:val="28"/>
          <w:szCs w:val="28"/>
        </w:rPr>
        <w:t>koronaviru</w:t>
      </w:r>
      <w:proofErr w:type="spellEnd"/>
      <w:r w:rsidRPr="002C1812">
        <w:rPr>
          <w:rFonts w:cstheme="minorHAnsi"/>
          <w:b/>
          <w:bCs/>
          <w:color w:val="1F3864" w:themeColor="accent1" w:themeShade="80"/>
          <w:sz w:val="28"/>
          <w:szCs w:val="28"/>
        </w:rPr>
        <w:t xml:space="preserve"> – </w:t>
      </w:r>
      <w:r w:rsidR="00A118AB">
        <w:rPr>
          <w:rFonts w:cstheme="minorHAnsi"/>
          <w:b/>
          <w:bCs/>
          <w:color w:val="1F3864" w:themeColor="accent1" w:themeShade="80"/>
          <w:sz w:val="28"/>
          <w:szCs w:val="28"/>
        </w:rPr>
        <w:t>1</w:t>
      </w:r>
      <w:r w:rsidR="001509E3">
        <w:rPr>
          <w:rFonts w:cstheme="minorHAnsi"/>
          <w:b/>
          <w:bCs/>
          <w:color w:val="1F3864" w:themeColor="accent1" w:themeShade="80"/>
          <w:sz w:val="28"/>
          <w:szCs w:val="28"/>
        </w:rPr>
        <w:t>6</w:t>
      </w:r>
      <w:r w:rsidR="00346624">
        <w:rPr>
          <w:rFonts w:cstheme="minorHAnsi"/>
          <w:b/>
          <w:bCs/>
          <w:color w:val="1F3864" w:themeColor="accent1" w:themeShade="80"/>
          <w:sz w:val="28"/>
          <w:szCs w:val="28"/>
        </w:rPr>
        <w:t xml:space="preserve">. dubna </w:t>
      </w:r>
      <w:r w:rsidRPr="002C1812">
        <w:rPr>
          <w:rFonts w:cstheme="minorHAnsi"/>
          <w:b/>
          <w:bCs/>
          <w:color w:val="1F3864" w:themeColor="accent1" w:themeShade="80"/>
          <w:sz w:val="28"/>
          <w:szCs w:val="28"/>
        </w:rPr>
        <w:t>2020</w:t>
      </w:r>
      <w:r w:rsidR="00620CEE" w:rsidRPr="002C1812">
        <w:rPr>
          <w:rFonts w:cstheme="minorHAnsi"/>
          <w:b/>
          <w:bCs/>
          <w:color w:val="1F3864" w:themeColor="accent1" w:themeShade="80"/>
          <w:sz w:val="28"/>
          <w:szCs w:val="28"/>
        </w:rPr>
        <w:t xml:space="preserve"> (</w:t>
      </w:r>
      <w:r w:rsidR="00D3579C">
        <w:rPr>
          <w:rFonts w:cstheme="minorHAnsi"/>
          <w:b/>
          <w:bCs/>
          <w:color w:val="1F3864" w:themeColor="accent1" w:themeShade="80"/>
          <w:sz w:val="28"/>
          <w:szCs w:val="28"/>
        </w:rPr>
        <w:t>1</w:t>
      </w:r>
      <w:r w:rsidR="00620CEE" w:rsidRPr="002C1812">
        <w:rPr>
          <w:rFonts w:cstheme="minorHAnsi"/>
          <w:b/>
          <w:bCs/>
          <w:color w:val="1F3864" w:themeColor="accent1" w:themeShade="80"/>
          <w:sz w:val="28"/>
          <w:szCs w:val="28"/>
        </w:rPr>
        <w:t>)</w:t>
      </w:r>
    </w:p>
    <w:p w:rsidR="00C37E62" w:rsidRPr="00C37E62" w:rsidRDefault="00C37E62" w:rsidP="00C37E62">
      <w:pPr>
        <w:pStyle w:val="Default"/>
        <w:ind w:left="708"/>
        <w:jc w:val="both"/>
        <w:rPr>
          <w:rFonts w:asciiTheme="minorHAnsi" w:hAnsiTheme="minorHAnsi" w:cstheme="minorHAnsi"/>
          <w:sz w:val="22"/>
          <w:szCs w:val="22"/>
        </w:rPr>
      </w:pPr>
    </w:p>
    <w:p w:rsidR="00980E86" w:rsidRDefault="00980E86" w:rsidP="00413A73">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zdravotnictví</w:t>
      </w:r>
    </w:p>
    <w:p w:rsidR="00D71362" w:rsidRPr="001509E3" w:rsidRDefault="00A118AB" w:rsidP="001509E3">
      <w:pPr>
        <w:pStyle w:val="Default"/>
        <w:numPr>
          <w:ilvl w:val="0"/>
          <w:numId w:val="19"/>
        </w:numPr>
        <w:jc w:val="both"/>
        <w:rPr>
          <w:rFonts w:asciiTheme="minorHAnsi" w:hAnsiTheme="minorHAnsi" w:cstheme="minorHAnsi"/>
          <w:color w:val="auto"/>
          <w:sz w:val="22"/>
          <w:szCs w:val="22"/>
        </w:rPr>
      </w:pPr>
      <w:r w:rsidRPr="000D187F">
        <w:rPr>
          <w:rFonts w:asciiTheme="minorHAnsi" w:hAnsiTheme="minorHAnsi" w:cstheme="minorHAnsi"/>
          <w:color w:val="auto"/>
          <w:sz w:val="22"/>
          <w:szCs w:val="22"/>
        </w:rPr>
        <w:t xml:space="preserve">Na základě mimořádného opatření Ministerstva zdravotnictví ze dne </w:t>
      </w:r>
      <w:r w:rsidR="001509E3">
        <w:rPr>
          <w:rFonts w:asciiTheme="minorHAnsi" w:hAnsiTheme="minorHAnsi" w:cstheme="minorHAnsi"/>
          <w:color w:val="auto"/>
          <w:sz w:val="22"/>
          <w:szCs w:val="22"/>
        </w:rPr>
        <w:t>15</w:t>
      </w:r>
      <w:r w:rsidRPr="000D187F">
        <w:rPr>
          <w:rFonts w:asciiTheme="minorHAnsi" w:hAnsiTheme="minorHAnsi" w:cstheme="minorHAnsi"/>
          <w:color w:val="auto"/>
          <w:sz w:val="22"/>
          <w:szCs w:val="22"/>
        </w:rPr>
        <w:t>. dubna 2020 (č. j. MZDR</w:t>
      </w:r>
      <w:r w:rsidR="000D187F" w:rsidRPr="000D187F">
        <w:rPr>
          <w:rFonts w:asciiTheme="minorHAnsi" w:hAnsiTheme="minorHAnsi" w:cstheme="minorHAnsi"/>
          <w:sz w:val="22"/>
          <w:szCs w:val="22"/>
        </w:rPr>
        <w:t xml:space="preserve"> </w:t>
      </w:r>
      <w:r w:rsidR="001509E3">
        <w:rPr>
          <w:rFonts w:asciiTheme="minorHAnsi" w:hAnsiTheme="minorHAnsi" w:cstheme="minorHAnsi"/>
          <w:sz w:val="22"/>
          <w:szCs w:val="22"/>
        </w:rPr>
        <w:t>16184</w:t>
      </w:r>
      <w:r w:rsidR="000D187F" w:rsidRPr="000D187F">
        <w:rPr>
          <w:rFonts w:asciiTheme="minorHAnsi" w:hAnsiTheme="minorHAnsi" w:cstheme="minorHAnsi"/>
          <w:sz w:val="22"/>
          <w:szCs w:val="22"/>
        </w:rPr>
        <w:t>/2020</w:t>
      </w:r>
      <w:r w:rsidR="001509E3">
        <w:rPr>
          <w:rFonts w:asciiTheme="minorHAnsi" w:hAnsiTheme="minorHAnsi" w:cstheme="minorHAnsi"/>
          <w:sz w:val="22"/>
          <w:szCs w:val="22"/>
        </w:rPr>
        <w:t>-1</w:t>
      </w:r>
      <w:r w:rsidR="000D187F" w:rsidRPr="000D187F">
        <w:rPr>
          <w:rFonts w:asciiTheme="minorHAnsi" w:hAnsiTheme="minorHAnsi" w:cstheme="minorHAnsi"/>
          <w:sz w:val="22"/>
          <w:szCs w:val="22"/>
        </w:rPr>
        <w:t xml:space="preserve">/MIN/KAN) </w:t>
      </w:r>
      <w:r w:rsidR="001509E3">
        <w:rPr>
          <w:rFonts w:asciiTheme="minorHAnsi" w:hAnsiTheme="minorHAnsi" w:cstheme="minorHAnsi"/>
          <w:sz w:val="22"/>
          <w:szCs w:val="22"/>
        </w:rPr>
        <w:t>platí s účinností od 20. dubna 2020 od 0:00 následující opatření:</w:t>
      </w:r>
    </w:p>
    <w:p w:rsidR="001509E3" w:rsidRDefault="001509E3" w:rsidP="001509E3">
      <w:pPr>
        <w:pStyle w:val="Default"/>
        <w:jc w:val="both"/>
        <w:rPr>
          <w:rFonts w:asciiTheme="minorHAnsi" w:hAnsiTheme="minorHAnsi" w:cstheme="minorHAnsi"/>
          <w:color w:val="auto"/>
          <w:sz w:val="22"/>
          <w:szCs w:val="22"/>
        </w:rPr>
      </w:pPr>
    </w:p>
    <w:p w:rsidR="001509E3" w:rsidRPr="001509E3" w:rsidRDefault="001509E3" w:rsidP="001509E3">
      <w:pPr>
        <w:pStyle w:val="Odstavecseseznamem"/>
        <w:numPr>
          <w:ilvl w:val="0"/>
          <w:numId w:val="24"/>
        </w:numPr>
        <w:autoSpaceDE w:val="0"/>
        <w:autoSpaceDN w:val="0"/>
        <w:adjustRightInd w:val="0"/>
        <w:spacing w:after="0" w:line="240" w:lineRule="auto"/>
        <w:jc w:val="both"/>
        <w:rPr>
          <w:rFonts w:cstheme="minorHAnsi"/>
          <w:color w:val="000000"/>
        </w:rPr>
      </w:pPr>
      <w:r w:rsidRPr="001509E3">
        <w:rPr>
          <w:rFonts w:cstheme="minorHAnsi"/>
          <w:color w:val="000000"/>
        </w:rPr>
        <w:t xml:space="preserve">Zakazuje se </w:t>
      </w:r>
      <w:r w:rsidRPr="001509E3">
        <w:rPr>
          <w:rFonts w:cstheme="minorHAnsi"/>
          <w:b/>
          <w:bCs/>
          <w:color w:val="000000"/>
        </w:rPr>
        <w:t>osobní přítomnost žáků a studentů na základním, středním a vyšším odborném vzdělávání ve školách a školských zařízeních</w:t>
      </w:r>
      <w:r w:rsidRPr="001509E3">
        <w:rPr>
          <w:rFonts w:cstheme="minorHAnsi"/>
          <w:color w:val="000000"/>
        </w:rPr>
        <w:t xml:space="preserve"> </w:t>
      </w:r>
      <w:r>
        <w:rPr>
          <w:rFonts w:cstheme="minorHAnsi"/>
          <w:color w:val="000000"/>
        </w:rPr>
        <w:t xml:space="preserve">a </w:t>
      </w:r>
      <w:r w:rsidRPr="001509E3">
        <w:rPr>
          <w:rFonts w:cstheme="minorHAnsi"/>
          <w:b/>
          <w:bCs/>
          <w:color w:val="000000"/>
        </w:rPr>
        <w:t>při akcích</w:t>
      </w:r>
      <w:r w:rsidRPr="001509E3">
        <w:rPr>
          <w:rFonts w:cstheme="minorHAnsi"/>
          <w:color w:val="000000"/>
        </w:rPr>
        <w:t xml:space="preserve"> pořádaných těmito školami</w:t>
      </w:r>
      <w:r>
        <w:rPr>
          <w:rFonts w:cstheme="minorHAnsi"/>
          <w:color w:val="000000"/>
        </w:rPr>
        <w:t>;</w:t>
      </w:r>
    </w:p>
    <w:p w:rsidR="001509E3" w:rsidRPr="001509E3" w:rsidRDefault="001509E3" w:rsidP="001509E3">
      <w:pPr>
        <w:pStyle w:val="Default"/>
        <w:numPr>
          <w:ilvl w:val="0"/>
          <w:numId w:val="24"/>
        </w:numPr>
        <w:jc w:val="both"/>
        <w:rPr>
          <w:rFonts w:asciiTheme="minorHAnsi" w:hAnsiTheme="minorHAnsi" w:cstheme="minorHAnsi"/>
          <w:color w:val="auto"/>
          <w:sz w:val="22"/>
          <w:szCs w:val="22"/>
        </w:rPr>
      </w:pPr>
      <w:r w:rsidRPr="001509E3">
        <w:rPr>
          <w:rFonts w:asciiTheme="minorHAnsi" w:hAnsiTheme="minorHAnsi" w:cstheme="minorHAnsi"/>
          <w:sz w:val="22"/>
          <w:szCs w:val="22"/>
        </w:rPr>
        <w:t xml:space="preserve">Zakazuje se </w:t>
      </w:r>
      <w:r w:rsidRPr="001509E3">
        <w:rPr>
          <w:rFonts w:asciiTheme="minorHAnsi" w:hAnsiTheme="minorHAnsi" w:cstheme="minorHAnsi"/>
          <w:b/>
          <w:bCs/>
          <w:sz w:val="22"/>
          <w:szCs w:val="22"/>
        </w:rPr>
        <w:t>osobní přítomnost studentů na výuce a zkouškách při studiu na vysoké škole</w:t>
      </w:r>
      <w:r w:rsidRPr="001509E3">
        <w:rPr>
          <w:rFonts w:asciiTheme="minorHAnsi" w:hAnsiTheme="minorHAnsi" w:cstheme="minorHAnsi"/>
          <w:sz w:val="22"/>
          <w:szCs w:val="22"/>
        </w:rPr>
        <w:t xml:space="preserve"> Zákaz osobní přítomnosti studentů podle věty první se nevztahuje na individuální návštěvy knihoven a studoven za účelem vyzvednutí nebo odevzdání studijní literatury a na osobní přítomnost studentů v závěrečném ročníku studia:</w:t>
      </w:r>
      <w:r w:rsidRPr="001509E3">
        <w:rPr>
          <w:rFonts w:asciiTheme="minorHAnsi" w:hAnsiTheme="minorHAnsi" w:cstheme="minorHAnsi"/>
        </w:rPr>
        <w:t xml:space="preserve"> </w:t>
      </w:r>
      <w:r w:rsidRPr="001509E3">
        <w:rPr>
          <w:rFonts w:asciiTheme="minorHAnsi" w:hAnsiTheme="minorHAnsi" w:cstheme="minorHAnsi"/>
          <w:sz w:val="22"/>
          <w:szCs w:val="22"/>
        </w:rPr>
        <w:t>na konzultaci nebo na zkoušení za přítomnosti nejvýše 5 osob, na laboratorní, experimentální nebo uměleckou práci zejména pro realizaci závěrečných prací v rámci studia v bakalářském, magisterském nebo doktorském studijním programu za přítomnosti nejvýše 5 osob, na klinické a praktické výuce a praxi</w:t>
      </w:r>
      <w:r>
        <w:rPr>
          <w:rFonts w:asciiTheme="minorHAnsi" w:hAnsiTheme="minorHAnsi" w:cstheme="minorHAnsi"/>
          <w:sz w:val="22"/>
          <w:szCs w:val="22"/>
        </w:rPr>
        <w:t>;</w:t>
      </w:r>
    </w:p>
    <w:p w:rsidR="001509E3" w:rsidRPr="001509E3" w:rsidRDefault="001509E3" w:rsidP="001509E3">
      <w:pPr>
        <w:pStyle w:val="Odstavecseseznamem"/>
        <w:numPr>
          <w:ilvl w:val="0"/>
          <w:numId w:val="24"/>
        </w:numPr>
        <w:autoSpaceDE w:val="0"/>
        <w:autoSpaceDN w:val="0"/>
        <w:adjustRightInd w:val="0"/>
        <w:spacing w:after="0" w:line="240" w:lineRule="auto"/>
        <w:jc w:val="both"/>
        <w:rPr>
          <w:rFonts w:cstheme="minorHAnsi"/>
          <w:color w:val="000000"/>
        </w:rPr>
      </w:pPr>
      <w:r w:rsidRPr="001509E3">
        <w:rPr>
          <w:rFonts w:cstheme="minorHAnsi"/>
          <w:color w:val="000000"/>
        </w:rPr>
        <w:t>Student se účastní uvedených forem výuky, zkoušky nebo jiné činnosti na vysoké škole pouze při splnění následujících podmínek: je bez akutních zdravotních potíží odpovídajících virovému infekčnímu onemocnění</w:t>
      </w:r>
      <w:r>
        <w:rPr>
          <w:rFonts w:cstheme="minorHAnsi"/>
          <w:color w:val="000000"/>
        </w:rPr>
        <w:t>,</w:t>
      </w:r>
      <w:r w:rsidRPr="001509E3">
        <w:rPr>
          <w:rFonts w:cstheme="minorHAnsi"/>
          <w:color w:val="000000"/>
        </w:rPr>
        <w:t xml:space="preserve"> u vstupu do zkušební místnosti provede dezinfekci rukou, přičemž dezinfekční prostředek zajistí vysoká škola, nemá v daném čase nařízeno karanténní opatření, poskytne písemné čestné prohlášení o neexistenci příznaků virového infekčního onemocnění v období předchozích dvou týdnů</w:t>
      </w:r>
      <w:r>
        <w:rPr>
          <w:rFonts w:cstheme="minorHAnsi"/>
          <w:color w:val="000000"/>
        </w:rPr>
        <w:t>;</w:t>
      </w:r>
    </w:p>
    <w:p w:rsidR="001509E3" w:rsidRPr="001509E3" w:rsidRDefault="001509E3" w:rsidP="001509E3">
      <w:pPr>
        <w:pStyle w:val="Default"/>
        <w:numPr>
          <w:ilvl w:val="0"/>
          <w:numId w:val="24"/>
        </w:numPr>
        <w:jc w:val="both"/>
        <w:rPr>
          <w:rFonts w:asciiTheme="minorHAnsi" w:hAnsiTheme="minorHAnsi" w:cstheme="minorHAnsi"/>
          <w:color w:val="auto"/>
          <w:sz w:val="22"/>
          <w:szCs w:val="22"/>
        </w:rPr>
      </w:pPr>
      <w:r w:rsidRPr="001509E3">
        <w:rPr>
          <w:rFonts w:asciiTheme="minorHAnsi" w:hAnsiTheme="minorHAnsi" w:cstheme="minorHAnsi"/>
          <w:sz w:val="22"/>
          <w:szCs w:val="22"/>
        </w:rPr>
        <w:t xml:space="preserve">Zakazuje se </w:t>
      </w:r>
      <w:r w:rsidRPr="001509E3">
        <w:rPr>
          <w:rFonts w:asciiTheme="minorHAnsi" w:hAnsiTheme="minorHAnsi" w:cstheme="minorHAnsi"/>
          <w:b/>
          <w:bCs/>
          <w:sz w:val="22"/>
          <w:szCs w:val="22"/>
        </w:rPr>
        <w:t>osobní přítomnost žáků na základním uměleckém vzdělávání v základní umělecké škole a jazykovém vzdělávání</w:t>
      </w:r>
      <w:r w:rsidRPr="001509E3">
        <w:rPr>
          <w:rFonts w:asciiTheme="minorHAnsi" w:hAnsiTheme="minorHAnsi" w:cstheme="minorHAnsi"/>
          <w:sz w:val="22"/>
          <w:szCs w:val="22"/>
        </w:rPr>
        <w:t xml:space="preserve"> </w:t>
      </w:r>
      <w:r w:rsidRPr="001509E3">
        <w:rPr>
          <w:rFonts w:asciiTheme="minorHAnsi" w:hAnsiTheme="minorHAnsi" w:cstheme="minorHAnsi"/>
          <w:b/>
          <w:bCs/>
          <w:sz w:val="22"/>
          <w:szCs w:val="22"/>
        </w:rPr>
        <w:t xml:space="preserve">v jazykové škole </w:t>
      </w:r>
      <w:r w:rsidRPr="001509E3">
        <w:rPr>
          <w:rFonts w:asciiTheme="minorHAnsi" w:hAnsiTheme="minorHAnsi" w:cstheme="minorHAnsi"/>
          <w:sz w:val="22"/>
          <w:szCs w:val="22"/>
        </w:rPr>
        <w:t>s právem státní jazykové zkoušky, a při akcích pořádaných těmito školami</w:t>
      </w:r>
      <w:r>
        <w:rPr>
          <w:rFonts w:asciiTheme="minorHAnsi" w:hAnsiTheme="minorHAnsi" w:cstheme="minorHAnsi"/>
          <w:sz w:val="22"/>
          <w:szCs w:val="22"/>
        </w:rPr>
        <w:t>;</w:t>
      </w:r>
    </w:p>
    <w:p w:rsidR="001509E3" w:rsidRPr="001509E3" w:rsidRDefault="001509E3" w:rsidP="001509E3">
      <w:pPr>
        <w:pStyle w:val="Default"/>
        <w:numPr>
          <w:ilvl w:val="0"/>
          <w:numId w:val="24"/>
        </w:numPr>
        <w:jc w:val="both"/>
        <w:rPr>
          <w:rFonts w:asciiTheme="minorHAnsi" w:hAnsiTheme="minorHAnsi" w:cstheme="minorHAnsi"/>
          <w:color w:val="auto"/>
          <w:sz w:val="22"/>
          <w:szCs w:val="22"/>
        </w:rPr>
      </w:pPr>
      <w:r w:rsidRPr="001509E3">
        <w:rPr>
          <w:rFonts w:asciiTheme="minorHAnsi" w:hAnsiTheme="minorHAnsi" w:cstheme="minorHAnsi"/>
          <w:sz w:val="22"/>
          <w:szCs w:val="22"/>
        </w:rPr>
        <w:t xml:space="preserve">Zakazuje se </w:t>
      </w:r>
      <w:r w:rsidRPr="001509E3">
        <w:rPr>
          <w:rFonts w:asciiTheme="minorHAnsi" w:hAnsiTheme="minorHAnsi" w:cstheme="minorHAnsi"/>
          <w:b/>
          <w:bCs/>
          <w:sz w:val="22"/>
          <w:szCs w:val="22"/>
        </w:rPr>
        <w:t>osobní přítomnost osob na vzdělávání v jednoletých kurzech cizích jazyků</w:t>
      </w:r>
      <w:r w:rsidRPr="001509E3">
        <w:rPr>
          <w:rFonts w:asciiTheme="minorHAnsi" w:hAnsiTheme="minorHAnsi" w:cstheme="minorHAnsi"/>
          <w:sz w:val="22"/>
          <w:szCs w:val="22"/>
        </w:rPr>
        <w:t xml:space="preserve"> s denní výukou v institucích zapsaných v seznamu vzdělávacích institucí poskytujících jednoleté kurzy cizích jazyků s denní výukou</w:t>
      </w:r>
      <w:r>
        <w:rPr>
          <w:rFonts w:asciiTheme="minorHAnsi" w:hAnsiTheme="minorHAnsi" w:cstheme="minorHAnsi"/>
          <w:sz w:val="22"/>
          <w:szCs w:val="22"/>
        </w:rPr>
        <w:t>;</w:t>
      </w:r>
    </w:p>
    <w:p w:rsidR="001509E3" w:rsidRDefault="001509E3" w:rsidP="001509E3">
      <w:pPr>
        <w:pStyle w:val="Default"/>
        <w:numPr>
          <w:ilvl w:val="0"/>
          <w:numId w:val="24"/>
        </w:numPr>
        <w:jc w:val="both"/>
        <w:rPr>
          <w:rFonts w:asciiTheme="minorHAnsi" w:hAnsiTheme="minorHAnsi" w:cstheme="minorHAnsi"/>
          <w:color w:val="auto"/>
          <w:sz w:val="22"/>
          <w:szCs w:val="22"/>
        </w:rPr>
      </w:pPr>
      <w:r w:rsidRPr="001509E3">
        <w:rPr>
          <w:rFonts w:asciiTheme="minorHAnsi" w:hAnsiTheme="minorHAnsi" w:cstheme="minorHAnsi"/>
          <w:color w:val="auto"/>
          <w:sz w:val="22"/>
          <w:szCs w:val="22"/>
        </w:rPr>
        <w:t xml:space="preserve">Zakazuje se </w:t>
      </w:r>
      <w:r w:rsidRPr="001509E3">
        <w:rPr>
          <w:rFonts w:asciiTheme="minorHAnsi" w:hAnsiTheme="minorHAnsi" w:cstheme="minorHAnsi"/>
          <w:b/>
          <w:bCs/>
          <w:color w:val="auto"/>
          <w:sz w:val="22"/>
          <w:szCs w:val="22"/>
        </w:rPr>
        <w:t>osobní přítomnost dětí, žáků a studentů a jiných účastníků na zájmovém vzdělávání ve školských zařízeních pro zájmové vzdělávání</w:t>
      </w:r>
      <w:r w:rsidRPr="001509E3">
        <w:rPr>
          <w:rFonts w:asciiTheme="minorHAnsi" w:hAnsiTheme="minorHAnsi" w:cstheme="minorHAnsi"/>
          <w:color w:val="auto"/>
          <w:sz w:val="22"/>
          <w:szCs w:val="22"/>
        </w:rPr>
        <w:t>, a na soutěžích a přehlídkách organizovaných pro děti, žáky a studenty škol a školských zařízení</w:t>
      </w:r>
      <w:r>
        <w:rPr>
          <w:rFonts w:asciiTheme="minorHAnsi" w:hAnsiTheme="minorHAnsi" w:cstheme="minorHAnsi"/>
          <w:color w:val="auto"/>
          <w:sz w:val="22"/>
          <w:szCs w:val="22"/>
        </w:rPr>
        <w:t>.</w:t>
      </w:r>
    </w:p>
    <w:p w:rsidR="001509E3" w:rsidRDefault="00DF5BD3" w:rsidP="001509E3">
      <w:pPr>
        <w:pStyle w:val="Default"/>
        <w:numPr>
          <w:ilvl w:val="0"/>
          <w:numId w:val="24"/>
        </w:numPr>
        <w:jc w:val="both"/>
        <w:rPr>
          <w:rFonts w:asciiTheme="minorHAnsi" w:hAnsiTheme="minorHAnsi" w:cstheme="minorHAnsi"/>
          <w:color w:val="auto"/>
          <w:sz w:val="22"/>
          <w:szCs w:val="22"/>
        </w:rPr>
      </w:pPr>
      <w:hyperlink r:id="rId7" w:history="1">
        <w:r w:rsidR="001509E3" w:rsidRPr="00D22B31">
          <w:rPr>
            <w:rStyle w:val="Hypertextovodkaz"/>
            <w:rFonts w:asciiTheme="minorHAnsi" w:hAnsiTheme="minorHAnsi" w:cstheme="minorHAnsi"/>
            <w:sz w:val="22"/>
            <w:szCs w:val="22"/>
          </w:rPr>
          <w:t>http://mzcr.cz/dokumenty/mimoradne-opatreni-uzavreni-skol-a-skolskych-zarizenis-ucinnosti-od-2042_19011_4135_1.html</w:t>
        </w:r>
      </w:hyperlink>
    </w:p>
    <w:p w:rsidR="001509E3" w:rsidRDefault="001509E3" w:rsidP="001509E3">
      <w:pPr>
        <w:pStyle w:val="Default"/>
        <w:ind w:left="1080"/>
        <w:jc w:val="both"/>
        <w:rPr>
          <w:rFonts w:asciiTheme="minorHAnsi" w:hAnsiTheme="minorHAnsi" w:cstheme="minorHAnsi"/>
          <w:color w:val="auto"/>
          <w:sz w:val="22"/>
          <w:szCs w:val="22"/>
        </w:rPr>
      </w:pPr>
    </w:p>
    <w:p w:rsidR="001509E3" w:rsidRDefault="001509E3" w:rsidP="001509E3">
      <w:pPr>
        <w:pStyle w:val="Default"/>
        <w:numPr>
          <w:ilvl w:val="0"/>
          <w:numId w:val="19"/>
        </w:numPr>
        <w:jc w:val="both"/>
        <w:rPr>
          <w:rFonts w:asciiTheme="minorHAnsi" w:hAnsiTheme="minorHAnsi" w:cstheme="minorHAnsi"/>
          <w:color w:val="auto"/>
          <w:sz w:val="22"/>
          <w:szCs w:val="22"/>
        </w:rPr>
      </w:pPr>
      <w:r w:rsidRPr="000D187F">
        <w:rPr>
          <w:rFonts w:asciiTheme="minorHAnsi" w:hAnsiTheme="minorHAnsi" w:cstheme="minorHAnsi"/>
          <w:color w:val="auto"/>
          <w:sz w:val="22"/>
          <w:szCs w:val="22"/>
        </w:rPr>
        <w:t xml:space="preserve">Na základě mimořádného opatření Ministerstva zdravotnictví ze dne </w:t>
      </w:r>
      <w:r>
        <w:rPr>
          <w:rFonts w:asciiTheme="minorHAnsi" w:hAnsiTheme="minorHAnsi" w:cstheme="minorHAnsi"/>
          <w:color w:val="auto"/>
          <w:sz w:val="22"/>
          <w:szCs w:val="22"/>
        </w:rPr>
        <w:t>15</w:t>
      </w:r>
      <w:r w:rsidRPr="000D187F">
        <w:rPr>
          <w:rFonts w:asciiTheme="minorHAnsi" w:hAnsiTheme="minorHAnsi" w:cstheme="minorHAnsi"/>
          <w:color w:val="auto"/>
          <w:sz w:val="22"/>
          <w:szCs w:val="22"/>
        </w:rPr>
        <w:t>. dubna 2020 (č. j. MZDR</w:t>
      </w:r>
      <w:r>
        <w:rPr>
          <w:rFonts w:asciiTheme="minorHAnsi" w:hAnsiTheme="minorHAnsi" w:cstheme="minorHAnsi"/>
          <w:color w:val="auto"/>
          <w:sz w:val="22"/>
          <w:szCs w:val="22"/>
        </w:rPr>
        <w:t xml:space="preserve"> 16193/2020-1/MIN/KAN) platí s účinností od 20. dubna 2020 od 0:00 následující opatření:</w:t>
      </w:r>
    </w:p>
    <w:p w:rsidR="004A14B0" w:rsidRPr="004A14B0" w:rsidRDefault="004A14B0" w:rsidP="004A14B0">
      <w:pPr>
        <w:pStyle w:val="Default"/>
        <w:numPr>
          <w:ilvl w:val="0"/>
          <w:numId w:val="25"/>
        </w:numPr>
        <w:jc w:val="both"/>
        <w:rPr>
          <w:rFonts w:asciiTheme="minorHAnsi" w:hAnsiTheme="minorHAnsi" w:cstheme="minorHAnsi"/>
        </w:rPr>
      </w:pPr>
      <w:r w:rsidRPr="004A14B0">
        <w:rPr>
          <w:rFonts w:asciiTheme="minorHAnsi" w:hAnsiTheme="minorHAnsi" w:cstheme="minorHAnsi"/>
          <w:b/>
          <w:bCs/>
          <w:sz w:val="22"/>
          <w:szCs w:val="22"/>
        </w:rPr>
        <w:t>zakazuje se maloobchodní prodej a prodej služeb v provozovnách</w:t>
      </w:r>
      <w:r w:rsidRPr="004A14B0">
        <w:rPr>
          <w:rFonts w:asciiTheme="minorHAnsi" w:hAnsiTheme="minorHAnsi" w:cstheme="minorHAnsi"/>
          <w:sz w:val="22"/>
          <w:szCs w:val="22"/>
        </w:rPr>
        <w:t xml:space="preserve"> s výjimkou prodeje potravin, pohonných hmot, paliv, hygienického zboží, kosmetiky a jiného drogistického zboží, lékárny, výdejny a prodejny zdravotnických prostředků, malých domácích zvířat, krmiva a dalších potřeb pro zvířata, brýlí, kontaktních čoček a souvisejícího zboží, novin a časopisů, tabákových výrobků, služeb prádelen a čistíren, opravy silničních vozidel (do 30 osob v provozovně), odtahy a odstraňování závad vozidel v provozu na pozemních komunikacích, prodej náhradních dílů k dopravním prostředkům a výrobním technologiím, provozovny umožňující vyzvednutí zboží a zásilek od třetí strany, prodej zahrádkářských potřeb včetně osiva a sadby, prodej </w:t>
      </w:r>
      <w:r w:rsidRPr="004A14B0">
        <w:rPr>
          <w:rFonts w:asciiTheme="minorHAnsi" w:hAnsiTheme="minorHAnsi" w:cstheme="minorHAnsi"/>
          <w:sz w:val="22"/>
          <w:szCs w:val="22"/>
        </w:rPr>
        <w:lastRenderedPageBreak/>
        <w:t xml:space="preserve">jízdenek, lázeňská zařízení poskytující lázeňské služby alespoň z části hrazené z veřejného zdravotního pojištění, provoz pohřební služby, květinářství, provádění staveb apod., prodej textilního materiálu a textilní galanterie, servis výpočetní a telekomunikační techniky </w:t>
      </w:r>
      <w:proofErr w:type="spellStart"/>
      <w:r w:rsidRPr="004A14B0">
        <w:rPr>
          <w:rFonts w:asciiTheme="minorHAnsi" w:hAnsiTheme="minorHAnsi" w:cstheme="minorHAnsi"/>
          <w:sz w:val="22"/>
          <w:szCs w:val="22"/>
        </w:rPr>
        <w:t>apod</w:t>
      </w:r>
      <w:proofErr w:type="spellEnd"/>
      <w:r w:rsidRPr="004A14B0">
        <w:rPr>
          <w:rFonts w:asciiTheme="minorHAnsi" w:hAnsiTheme="minorHAnsi" w:cstheme="minorHAnsi"/>
          <w:sz w:val="22"/>
          <w:szCs w:val="22"/>
        </w:rPr>
        <w:t xml:space="preserve">, realitní zprostředkování, činnost účetních poradců, vedení účetnictví a daňové evidence; zámečnictví a servis dalších výrobků, oprav, údržby a instalací strojů a zařízení pro domácnost, provozování pohřebiště, provádění </w:t>
      </w:r>
      <w:proofErr w:type="spellStart"/>
      <w:r w:rsidRPr="004A14B0">
        <w:rPr>
          <w:rFonts w:asciiTheme="minorHAnsi" w:hAnsiTheme="minorHAnsi" w:cstheme="minorHAnsi"/>
          <w:sz w:val="22"/>
          <w:szCs w:val="22"/>
        </w:rPr>
        <w:t>balzamací</w:t>
      </w:r>
      <w:proofErr w:type="spellEnd"/>
      <w:r w:rsidRPr="004A14B0">
        <w:rPr>
          <w:rFonts w:asciiTheme="minorHAnsi" w:hAnsiTheme="minorHAnsi" w:cstheme="minorHAnsi"/>
          <w:sz w:val="22"/>
          <w:szCs w:val="22"/>
        </w:rPr>
        <w:t xml:space="preserve"> a konzervací, zpopelňování lidských pozůstatků nebo lidských ostatků do uren, myčky automobilů,</w:t>
      </w:r>
      <w:r w:rsidRPr="004A14B0">
        <w:rPr>
          <w:rFonts w:asciiTheme="minorHAnsi" w:hAnsiTheme="minorHAnsi" w:cstheme="minorHAnsi"/>
          <w:b/>
          <w:bCs/>
          <w:sz w:val="22"/>
          <w:szCs w:val="22"/>
        </w:rPr>
        <w:t xml:space="preserve"> </w:t>
      </w:r>
      <w:r w:rsidRPr="004A14B0">
        <w:rPr>
          <w:rFonts w:asciiTheme="minorHAnsi" w:hAnsiTheme="minorHAnsi" w:cstheme="minorHAnsi"/>
          <w:sz w:val="22"/>
          <w:szCs w:val="22"/>
        </w:rPr>
        <w:t xml:space="preserve">domácích potřeb, pokud lze v provozovně nakoupit ochranné prostředky dýchacích cest jako je respirátor, rouška, ústenka, šátek, šál nebo jiné prostředky, které brání šíření kapének, rukavice nebo desinfekci, prodej a servis jízdních kol, sběr a výkup surovin a kompostárny, </w:t>
      </w:r>
      <w:r w:rsidRPr="004A14B0">
        <w:rPr>
          <w:rFonts w:asciiTheme="minorHAnsi" w:hAnsiTheme="minorHAnsi" w:cstheme="minorHAnsi"/>
          <w:sz w:val="22"/>
          <w:szCs w:val="22"/>
          <w:u w:val="single"/>
        </w:rPr>
        <w:t>prodeje nových a ojetých silničních vozidel,</w:t>
      </w:r>
      <w:r>
        <w:rPr>
          <w:rFonts w:asciiTheme="minorHAnsi" w:hAnsiTheme="minorHAnsi" w:cstheme="minorHAnsi"/>
          <w:sz w:val="22"/>
          <w:szCs w:val="22"/>
          <w:u w:val="single"/>
        </w:rPr>
        <w:t xml:space="preserve"> řemeslných oborů s výjimkou provozoven ve kterých dochází ke kontaktu poskytovatele služby s povrchem těla zákazníka (např. holičství, kadeřnictví, pedikúra, manikúra)</w:t>
      </w:r>
      <w:r>
        <w:rPr>
          <w:rFonts w:asciiTheme="minorHAnsi" w:hAnsiTheme="minorHAnsi" w:cstheme="minorHAnsi"/>
          <w:b/>
          <w:bCs/>
          <w:sz w:val="22"/>
          <w:szCs w:val="22"/>
        </w:rPr>
        <w:t xml:space="preserve">, </w:t>
      </w:r>
      <w:r w:rsidRPr="004A14B0">
        <w:rPr>
          <w:rFonts w:asciiTheme="minorHAnsi" w:hAnsiTheme="minorHAnsi" w:cstheme="minorHAnsi"/>
          <w:sz w:val="22"/>
          <w:szCs w:val="22"/>
        </w:rPr>
        <w:t>pokud uvedené zboží či služby představují převážnou činnost dané provozovny; dále se tento zákaz nevztahuje na prodej potravin v provozovnách, pro které prodej potravin sice nepředstavuje převážnou část činností dané provozovny, avšak část provozovny, ve které se prodávají potraviny, je oddělena od ostatních částí provozovny;</w:t>
      </w:r>
    </w:p>
    <w:p w:rsidR="004A14B0" w:rsidRPr="004A14B0" w:rsidRDefault="004A14B0" w:rsidP="004A14B0">
      <w:pPr>
        <w:pStyle w:val="Default"/>
        <w:numPr>
          <w:ilvl w:val="0"/>
          <w:numId w:val="2"/>
        </w:numPr>
        <w:jc w:val="both"/>
        <w:rPr>
          <w:rFonts w:asciiTheme="minorHAnsi" w:hAnsiTheme="minorHAnsi" w:cstheme="minorHAnsi"/>
          <w:sz w:val="22"/>
          <w:szCs w:val="22"/>
        </w:rPr>
      </w:pPr>
      <w:r w:rsidRPr="004A14B0">
        <w:rPr>
          <w:rFonts w:asciiTheme="minorHAnsi" w:hAnsiTheme="minorHAnsi" w:cstheme="minorHAnsi"/>
          <w:b/>
          <w:bCs/>
          <w:sz w:val="22"/>
          <w:szCs w:val="22"/>
        </w:rPr>
        <w:t>provozovatelům výše uvedených provozoven se nařizuje</w:t>
      </w:r>
      <w:r w:rsidRPr="004A14B0">
        <w:rPr>
          <w:rFonts w:asciiTheme="minorHAnsi" w:hAnsiTheme="minorHAnsi" w:cstheme="minorHAnsi"/>
          <w:sz w:val="22"/>
          <w:szCs w:val="22"/>
        </w:rPr>
        <w:t>, aby bránili kontaktu zákazníku na vzdálenost kratší než 2m, zajistili 2m rozestupy ve frontě, umístili v provozovnách dezinfekční prostředky, zajistili nošení rukavic pracovníky, zajistili informování zákazníků o omezeních;</w:t>
      </w:r>
    </w:p>
    <w:p w:rsidR="004A14B0" w:rsidRDefault="004A14B0" w:rsidP="004A14B0">
      <w:pPr>
        <w:pStyle w:val="Odstavecseseznamem"/>
        <w:numPr>
          <w:ilvl w:val="1"/>
          <w:numId w:val="1"/>
        </w:numPr>
        <w:spacing w:line="256" w:lineRule="auto"/>
        <w:jc w:val="both"/>
        <w:rPr>
          <w:rFonts w:cstheme="minorHAnsi"/>
        </w:rPr>
      </w:pPr>
      <w:r>
        <w:rPr>
          <w:rFonts w:cstheme="minorHAnsi"/>
          <w:b/>
          <w:bCs/>
        </w:rPr>
        <w:t xml:space="preserve">zakazuje se přítomnost veřejnosti v provozovnách stravovacích služeb </w:t>
      </w:r>
      <w:r>
        <w:rPr>
          <w:rFonts w:cstheme="minorHAnsi"/>
        </w:rPr>
        <w:t>s výjimkou zaměstnaneckého stravování, výdejových okének, jídla s sebou;</w:t>
      </w:r>
    </w:p>
    <w:p w:rsidR="004A14B0" w:rsidRDefault="004A14B0" w:rsidP="004A14B0">
      <w:pPr>
        <w:pStyle w:val="Odstavecseseznamem"/>
        <w:numPr>
          <w:ilvl w:val="1"/>
          <w:numId w:val="1"/>
        </w:numPr>
        <w:spacing w:line="256" w:lineRule="auto"/>
        <w:jc w:val="both"/>
        <w:rPr>
          <w:rFonts w:cstheme="minorHAnsi"/>
        </w:rPr>
      </w:pPr>
      <w:r>
        <w:rPr>
          <w:rFonts w:cstheme="minorHAnsi"/>
        </w:rPr>
        <w:t>zakazuje se prodej v provozovnách stravovacích služeb umístěných v nákupních centrech s prodejní plochou přesahující 5 000 m2;</w:t>
      </w:r>
    </w:p>
    <w:p w:rsidR="004A14B0" w:rsidRDefault="004A14B0" w:rsidP="004A14B0">
      <w:pPr>
        <w:pStyle w:val="Odstavecseseznamem"/>
        <w:numPr>
          <w:ilvl w:val="1"/>
          <w:numId w:val="1"/>
        </w:numPr>
        <w:spacing w:line="256" w:lineRule="auto"/>
        <w:jc w:val="both"/>
        <w:rPr>
          <w:rFonts w:cstheme="minorHAnsi"/>
        </w:rPr>
      </w:pPr>
      <w:r>
        <w:rPr>
          <w:rFonts w:cstheme="minorHAnsi"/>
          <w:b/>
          <w:bCs/>
        </w:rPr>
        <w:t>omezuje se prodej nebaleného pečiva</w:t>
      </w:r>
      <w:r>
        <w:rPr>
          <w:rFonts w:cstheme="minorHAnsi"/>
        </w:rPr>
        <w:t xml:space="preserve"> pouze za splnění přísných hygienických podmínek;</w:t>
      </w:r>
    </w:p>
    <w:p w:rsidR="004A14B0" w:rsidRDefault="004A14B0" w:rsidP="004A14B0">
      <w:pPr>
        <w:pStyle w:val="Odstavecseseznamem"/>
        <w:numPr>
          <w:ilvl w:val="1"/>
          <w:numId w:val="1"/>
        </w:numPr>
        <w:spacing w:line="256" w:lineRule="auto"/>
        <w:jc w:val="both"/>
        <w:rPr>
          <w:rFonts w:cstheme="minorHAnsi"/>
        </w:rPr>
      </w:pPr>
      <w:r>
        <w:rPr>
          <w:rFonts w:cstheme="minorHAnsi"/>
        </w:rPr>
        <w:t xml:space="preserve">nařizuje se prodejcům provozujícím maloobchodní prodejnu se samoobslužným prodejem </w:t>
      </w:r>
      <w:r>
        <w:rPr>
          <w:rFonts w:cstheme="minorHAnsi"/>
          <w:b/>
          <w:bCs/>
        </w:rPr>
        <w:t>poskytovat bezplatně zákazníkům u vchodu jednorázové rukavice nebo jiný obdobný ochranný prostředek na ruce (např. igelitový sáček)</w:t>
      </w:r>
      <w:r>
        <w:rPr>
          <w:rFonts w:cstheme="minorHAnsi"/>
        </w:rPr>
        <w:t>;</w:t>
      </w:r>
    </w:p>
    <w:p w:rsidR="004A14B0" w:rsidRDefault="004A14B0" w:rsidP="004A14B0">
      <w:pPr>
        <w:pStyle w:val="Odstavecseseznamem"/>
        <w:numPr>
          <w:ilvl w:val="1"/>
          <w:numId w:val="1"/>
        </w:numPr>
        <w:spacing w:line="256" w:lineRule="auto"/>
        <w:jc w:val="both"/>
        <w:rPr>
          <w:rFonts w:cstheme="minorHAnsi"/>
        </w:rPr>
      </w:pPr>
      <w:r>
        <w:rPr>
          <w:rFonts w:cstheme="minorHAnsi"/>
          <w:b/>
          <w:bCs/>
        </w:rPr>
        <w:t>zakazuje se provoz</w:t>
      </w:r>
      <w:r>
        <w:rPr>
          <w:rFonts w:cstheme="minorHAnsi"/>
        </w:rPr>
        <w:t xml:space="preserve"> heren a kasin, autoškol, taxislužby (s výjimkou držitelů oprávnění řidiče taxislužby), provoz samoobslužných prádelen a čistíren, přítomnost veřejnosti v provozovnách poskytovatelů služeb včetně vnitřních sportovišť;</w:t>
      </w:r>
    </w:p>
    <w:p w:rsidR="004A14B0" w:rsidRDefault="004A14B0" w:rsidP="004A14B0">
      <w:pPr>
        <w:pStyle w:val="Odstavecseseznamem"/>
        <w:numPr>
          <w:ilvl w:val="1"/>
          <w:numId w:val="1"/>
        </w:numPr>
        <w:spacing w:line="256" w:lineRule="auto"/>
        <w:jc w:val="both"/>
        <w:rPr>
          <w:rFonts w:cstheme="minorHAnsi"/>
        </w:rPr>
      </w:pPr>
      <w:r>
        <w:rPr>
          <w:rFonts w:cstheme="minorHAnsi"/>
          <w:b/>
          <w:bCs/>
        </w:rPr>
        <w:t>zakazuje se prodej ubytovacích služeb</w:t>
      </w:r>
      <w:r>
        <w:rPr>
          <w:rFonts w:cstheme="minorHAnsi"/>
        </w:rPr>
        <w:t xml:space="preserve">, s výjimkou osob poskytujících ubytování v ubytovnách, lázeňských zařízeních a školských ubytovacích zařízeních, nevztahuje se na prodej a poskytnutí služeb osobám za účelem výkonu povolání, podnikatelské nebo jiné obdobné činnosti, cizincům do doby opuštění ČR a cizincům s pracovním povolením, </w:t>
      </w:r>
      <w:r w:rsidRPr="0004447F">
        <w:rPr>
          <w:rFonts w:cstheme="minorHAnsi"/>
        </w:rPr>
        <w:t>osobám, kterým z důvodu předchozího pobytu v zahraničí nařídil orgán ochrany veřejného zdraví karanténu</w:t>
      </w:r>
      <w:r>
        <w:rPr>
          <w:rFonts w:cstheme="minorHAnsi"/>
        </w:rPr>
        <w:t xml:space="preserve">, </w:t>
      </w:r>
      <w:r w:rsidRPr="004A14B0">
        <w:rPr>
          <w:rFonts w:cstheme="minorHAnsi"/>
          <w:u w:val="single"/>
        </w:rPr>
        <w:t>osobám ohroženým domácím násilím</w:t>
      </w:r>
      <w:r w:rsidRPr="0004447F">
        <w:rPr>
          <w:rFonts w:cstheme="minorHAnsi"/>
        </w:rPr>
        <w:t xml:space="preserve">. </w:t>
      </w:r>
    </w:p>
    <w:p w:rsidR="004A14B0" w:rsidRPr="004A14B0" w:rsidRDefault="004A14B0" w:rsidP="004A14B0">
      <w:pPr>
        <w:pStyle w:val="Odstavecseseznamem"/>
        <w:numPr>
          <w:ilvl w:val="1"/>
          <w:numId w:val="1"/>
        </w:numPr>
        <w:autoSpaceDE w:val="0"/>
        <w:autoSpaceDN w:val="0"/>
        <w:adjustRightInd w:val="0"/>
        <w:spacing w:after="0" w:line="240" w:lineRule="auto"/>
        <w:jc w:val="both"/>
        <w:rPr>
          <w:rFonts w:cstheme="minorHAnsi"/>
          <w:color w:val="000000"/>
          <w:u w:val="single"/>
        </w:rPr>
      </w:pPr>
      <w:r w:rsidRPr="004A14B0">
        <w:rPr>
          <w:rFonts w:cstheme="minorHAnsi"/>
          <w:color w:val="000000"/>
          <w:u w:val="single"/>
        </w:rPr>
        <w:t xml:space="preserve">Zákaz maloobchodního prodeje se </w:t>
      </w:r>
      <w:r w:rsidRPr="004A14B0">
        <w:rPr>
          <w:rFonts w:cstheme="minorHAnsi"/>
          <w:b/>
          <w:bCs/>
          <w:color w:val="000000"/>
          <w:u w:val="single"/>
        </w:rPr>
        <w:t>nevztahuje na farmářské a ostatní venkovní trhy a tržiště</w:t>
      </w:r>
      <w:r w:rsidRPr="004A14B0">
        <w:rPr>
          <w:rFonts w:cstheme="minorHAnsi"/>
          <w:color w:val="000000"/>
          <w:u w:val="single"/>
        </w:rPr>
        <w:t xml:space="preserve">, pro které se nařizuje, aby byla dodržována následující pravidla: </w:t>
      </w:r>
    </w:p>
    <w:p w:rsidR="004A14B0" w:rsidRDefault="004A14B0" w:rsidP="004A14B0">
      <w:pPr>
        <w:pStyle w:val="Odstavecseseznamem"/>
        <w:numPr>
          <w:ilvl w:val="2"/>
          <w:numId w:val="1"/>
        </w:numPr>
        <w:autoSpaceDE w:val="0"/>
        <w:autoSpaceDN w:val="0"/>
        <w:adjustRightInd w:val="0"/>
        <w:spacing w:after="0" w:line="240" w:lineRule="auto"/>
        <w:jc w:val="both"/>
        <w:rPr>
          <w:rFonts w:cstheme="minorHAnsi"/>
          <w:color w:val="000000"/>
        </w:rPr>
      </w:pPr>
      <w:r w:rsidRPr="004A14B0">
        <w:rPr>
          <w:rFonts w:cstheme="minorHAnsi"/>
          <w:color w:val="000000"/>
        </w:rPr>
        <w:t>neprodávat potraviny výlučně určené k bezprostřední konzumaci,</w:t>
      </w:r>
    </w:p>
    <w:p w:rsidR="004A14B0" w:rsidRDefault="004A14B0" w:rsidP="004A14B0">
      <w:pPr>
        <w:pStyle w:val="Odstavecseseznamem"/>
        <w:numPr>
          <w:ilvl w:val="2"/>
          <w:numId w:val="1"/>
        </w:numPr>
        <w:autoSpaceDE w:val="0"/>
        <w:autoSpaceDN w:val="0"/>
        <w:adjustRightInd w:val="0"/>
        <w:spacing w:after="0" w:line="240" w:lineRule="auto"/>
        <w:jc w:val="both"/>
        <w:rPr>
          <w:rFonts w:cstheme="minorHAnsi"/>
          <w:color w:val="000000"/>
        </w:rPr>
      </w:pPr>
      <w:r w:rsidRPr="004A14B0">
        <w:rPr>
          <w:rFonts w:cstheme="minorHAnsi"/>
          <w:color w:val="000000"/>
        </w:rPr>
        <w:t>zajistit odstupy mezi stánky, stolky neb jinými prodejními místy nejméně 2 metry,</w:t>
      </w:r>
    </w:p>
    <w:p w:rsidR="004A14B0" w:rsidRDefault="004A14B0" w:rsidP="004A14B0">
      <w:pPr>
        <w:pStyle w:val="Odstavecseseznamem"/>
        <w:numPr>
          <w:ilvl w:val="2"/>
          <w:numId w:val="1"/>
        </w:numPr>
        <w:autoSpaceDE w:val="0"/>
        <w:autoSpaceDN w:val="0"/>
        <w:adjustRightInd w:val="0"/>
        <w:spacing w:after="0" w:line="240" w:lineRule="auto"/>
        <w:jc w:val="both"/>
        <w:rPr>
          <w:rFonts w:cstheme="minorHAnsi"/>
          <w:color w:val="000000"/>
        </w:rPr>
      </w:pPr>
      <w:r w:rsidRPr="004A14B0">
        <w:rPr>
          <w:rFonts w:cstheme="minorHAnsi"/>
          <w:color w:val="000000"/>
        </w:rPr>
        <w:t>aktivně zajišťovat, aby zákazníci mezi sebou udržovali odstup nejméně 2 m,</w:t>
      </w:r>
    </w:p>
    <w:p w:rsidR="004A14B0" w:rsidRDefault="004A14B0" w:rsidP="004A14B0">
      <w:pPr>
        <w:pStyle w:val="Odstavecseseznamem"/>
        <w:numPr>
          <w:ilvl w:val="2"/>
          <w:numId w:val="1"/>
        </w:numPr>
        <w:autoSpaceDE w:val="0"/>
        <w:autoSpaceDN w:val="0"/>
        <w:adjustRightInd w:val="0"/>
        <w:spacing w:after="0" w:line="240" w:lineRule="auto"/>
        <w:jc w:val="both"/>
        <w:rPr>
          <w:rFonts w:cstheme="minorHAnsi"/>
          <w:color w:val="000000"/>
        </w:rPr>
      </w:pPr>
      <w:r w:rsidRPr="004A14B0">
        <w:rPr>
          <w:rFonts w:cstheme="minorHAnsi"/>
          <w:color w:val="000000"/>
        </w:rPr>
        <w:t>umístit nádoby s dezinfekčními prostředky u každého prodejního místa,</w:t>
      </w:r>
    </w:p>
    <w:p w:rsidR="004A14B0" w:rsidRDefault="004A14B0" w:rsidP="004A14B0">
      <w:pPr>
        <w:pStyle w:val="Odstavecseseznamem"/>
        <w:numPr>
          <w:ilvl w:val="2"/>
          <w:numId w:val="1"/>
        </w:numPr>
        <w:autoSpaceDE w:val="0"/>
        <w:autoSpaceDN w:val="0"/>
        <w:adjustRightInd w:val="0"/>
        <w:spacing w:after="0" w:line="240" w:lineRule="auto"/>
        <w:jc w:val="both"/>
        <w:rPr>
          <w:rFonts w:cstheme="minorHAnsi"/>
          <w:color w:val="000000"/>
        </w:rPr>
      </w:pPr>
      <w:r w:rsidRPr="004A14B0">
        <w:rPr>
          <w:rFonts w:cstheme="minorHAnsi"/>
          <w:color w:val="000000"/>
        </w:rPr>
        <w:t>zajistit, aby pracovníci prodejních míst nosili rukavice při kontaktu se zbožím a při přijímání plateb od zákazníků,</w:t>
      </w:r>
    </w:p>
    <w:p w:rsidR="004A14B0" w:rsidRPr="004A14B0" w:rsidRDefault="004A14B0" w:rsidP="004A14B0">
      <w:pPr>
        <w:pStyle w:val="Odstavecseseznamem"/>
        <w:numPr>
          <w:ilvl w:val="2"/>
          <w:numId w:val="1"/>
        </w:numPr>
        <w:autoSpaceDE w:val="0"/>
        <w:autoSpaceDN w:val="0"/>
        <w:adjustRightInd w:val="0"/>
        <w:spacing w:after="0" w:line="240" w:lineRule="auto"/>
        <w:jc w:val="both"/>
        <w:rPr>
          <w:rFonts w:cstheme="minorHAnsi"/>
          <w:color w:val="000000"/>
        </w:rPr>
      </w:pPr>
      <w:r w:rsidRPr="004A14B0">
        <w:rPr>
          <w:rFonts w:cstheme="minorHAnsi"/>
          <w:color w:val="000000"/>
        </w:rPr>
        <w:lastRenderedPageBreak/>
        <w:t>prodávat zboží bez možnosti ochutnávky nebo konzumace potravin a pokrmů nebo zkoušení oblečení na místě.</w:t>
      </w:r>
    </w:p>
    <w:p w:rsidR="004A14B0" w:rsidRPr="004A14B0" w:rsidRDefault="004A14B0" w:rsidP="004A14B0">
      <w:pPr>
        <w:autoSpaceDE w:val="0"/>
        <w:autoSpaceDN w:val="0"/>
        <w:adjustRightInd w:val="0"/>
        <w:spacing w:after="0" w:line="240" w:lineRule="auto"/>
        <w:jc w:val="both"/>
        <w:rPr>
          <w:rFonts w:cstheme="minorHAnsi"/>
          <w:color w:val="000000"/>
        </w:rPr>
      </w:pPr>
    </w:p>
    <w:p w:rsidR="004A14B0" w:rsidRPr="004A14B0" w:rsidRDefault="004A14B0" w:rsidP="004A14B0">
      <w:pPr>
        <w:pStyle w:val="Odstavecseseznamem"/>
        <w:numPr>
          <w:ilvl w:val="1"/>
          <w:numId w:val="1"/>
        </w:numPr>
        <w:spacing w:line="256" w:lineRule="auto"/>
        <w:jc w:val="both"/>
        <w:rPr>
          <w:rFonts w:cstheme="minorHAnsi"/>
          <w:color w:val="FF0000"/>
        </w:rPr>
      </w:pPr>
      <w:r w:rsidRPr="004A14B0">
        <w:rPr>
          <w:color w:val="FF0000"/>
        </w:rPr>
        <w:t>ruší se mimořádné opatření ze dne 6. dubna 2020 č. j. MZDR 15190/2020-3/MIN/KAN</w:t>
      </w:r>
    </w:p>
    <w:p w:rsidR="004A14B0" w:rsidRDefault="00DF5BD3" w:rsidP="004A14B0">
      <w:pPr>
        <w:pStyle w:val="Odstavecseseznamem"/>
        <w:numPr>
          <w:ilvl w:val="1"/>
          <w:numId w:val="1"/>
        </w:numPr>
        <w:spacing w:line="256" w:lineRule="auto"/>
        <w:jc w:val="both"/>
        <w:rPr>
          <w:rFonts w:cstheme="minorHAnsi"/>
        </w:rPr>
      </w:pPr>
      <w:hyperlink r:id="rId8" w:history="1">
        <w:r w:rsidR="004A14B0" w:rsidRPr="00D22B31">
          <w:rPr>
            <w:rStyle w:val="Hypertextovodkaz"/>
            <w:rFonts w:cstheme="minorHAnsi"/>
          </w:rPr>
          <w:t>http://mzcr.cz/dokumenty/mimoradne-opatreni-zakaz-maloobchodniho-prodeje-a-sluzeb-s-vyjimkamis-ucinno_19012_4135_1.html</w:t>
        </w:r>
      </w:hyperlink>
    </w:p>
    <w:p w:rsidR="004A14B0" w:rsidRDefault="004A14B0" w:rsidP="004A14B0">
      <w:pPr>
        <w:pStyle w:val="Default"/>
        <w:numPr>
          <w:ilvl w:val="0"/>
          <w:numId w:val="1"/>
        </w:numPr>
        <w:jc w:val="both"/>
        <w:rPr>
          <w:rFonts w:asciiTheme="minorHAnsi" w:hAnsiTheme="minorHAnsi" w:cstheme="minorHAnsi"/>
          <w:color w:val="auto"/>
          <w:sz w:val="22"/>
          <w:szCs w:val="22"/>
        </w:rPr>
      </w:pPr>
      <w:r w:rsidRPr="000D187F">
        <w:rPr>
          <w:rFonts w:asciiTheme="minorHAnsi" w:hAnsiTheme="minorHAnsi" w:cstheme="minorHAnsi"/>
          <w:color w:val="auto"/>
          <w:sz w:val="22"/>
          <w:szCs w:val="22"/>
        </w:rPr>
        <w:t xml:space="preserve">Na základě mimořádného opatření Ministerstva zdravotnictví ze dne </w:t>
      </w:r>
      <w:r>
        <w:rPr>
          <w:rFonts w:asciiTheme="minorHAnsi" w:hAnsiTheme="minorHAnsi" w:cstheme="minorHAnsi"/>
          <w:color w:val="auto"/>
          <w:sz w:val="22"/>
          <w:szCs w:val="22"/>
        </w:rPr>
        <w:t>15</w:t>
      </w:r>
      <w:r w:rsidRPr="000D187F">
        <w:rPr>
          <w:rFonts w:asciiTheme="minorHAnsi" w:hAnsiTheme="minorHAnsi" w:cstheme="minorHAnsi"/>
          <w:color w:val="auto"/>
          <w:sz w:val="22"/>
          <w:szCs w:val="22"/>
        </w:rPr>
        <w:t>. dubna 2020 (č. j. MZDR</w:t>
      </w:r>
      <w:r>
        <w:rPr>
          <w:rFonts w:asciiTheme="minorHAnsi" w:hAnsiTheme="minorHAnsi" w:cstheme="minorHAnsi"/>
          <w:color w:val="auto"/>
          <w:sz w:val="22"/>
          <w:szCs w:val="22"/>
        </w:rPr>
        <w:t xml:space="preserve"> 16195/2020-1/MIN/KAN) platí s účinností od 20. dubna 2020 od 0:00 následující opatření:</w:t>
      </w:r>
    </w:p>
    <w:p w:rsidR="006156C7" w:rsidRPr="00F57F35" w:rsidRDefault="006156C7" w:rsidP="006156C7">
      <w:pPr>
        <w:pStyle w:val="Default"/>
        <w:numPr>
          <w:ilvl w:val="1"/>
          <w:numId w:val="22"/>
        </w:numPr>
        <w:jc w:val="both"/>
        <w:rPr>
          <w:rFonts w:asciiTheme="minorHAnsi" w:hAnsiTheme="minorHAnsi" w:cstheme="minorHAnsi"/>
          <w:sz w:val="22"/>
          <w:szCs w:val="22"/>
        </w:rPr>
      </w:pPr>
      <w:r w:rsidRPr="00F57F35">
        <w:rPr>
          <w:rFonts w:asciiTheme="minorHAnsi" w:hAnsiTheme="minorHAnsi" w:cstheme="minorHAnsi"/>
          <w:b/>
          <w:bCs/>
          <w:color w:val="auto"/>
          <w:sz w:val="22"/>
          <w:szCs w:val="22"/>
        </w:rPr>
        <w:t>Zákaz volného pohybu osob</w:t>
      </w:r>
      <w:r>
        <w:rPr>
          <w:rFonts w:asciiTheme="minorHAnsi" w:hAnsiTheme="minorHAnsi" w:cstheme="minorHAnsi"/>
          <w:color w:val="auto"/>
          <w:sz w:val="22"/>
          <w:szCs w:val="22"/>
        </w:rPr>
        <w:t xml:space="preserve"> na území celé České republiky s výjimkou:</w:t>
      </w:r>
    </w:p>
    <w:p w:rsidR="006156C7" w:rsidRDefault="006156C7" w:rsidP="006156C7">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cest do zaměstnání a k výkonu podnikatelské nebo jiné obdobné činnosti,</w:t>
      </w:r>
    </w:p>
    <w:p w:rsidR="006156C7" w:rsidRDefault="006156C7" w:rsidP="006156C7">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nezbytných cest za rodinou nebo osobami blízkými,</w:t>
      </w:r>
    </w:p>
    <w:p w:rsidR="006156C7" w:rsidRDefault="006156C7" w:rsidP="006156C7">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cest nezbytně nutných k obstarávání základních životních potřeb (např. nákup potravin, léků a zdravotnických prostředků, hygienického zboží, kosmetiky a jiného drogistického zboží, krmiv a dalších potřeb pro zvířata), včetně potřeb příbuzných a osob blízkých, zajištění péče o děti, zajištění péče o zvířata, využívání nezbytných finančních a poštovních služeb, doplnění pohonných hmot, odkládání odpadu,</w:t>
      </w:r>
    </w:p>
    <w:p w:rsidR="006156C7" w:rsidRDefault="006156C7" w:rsidP="006156C7">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cest nezbytně nutných k zajištění potřeb a služeb pro jinou osobu</w:t>
      </w:r>
      <w:r>
        <w:rPr>
          <w:rFonts w:asciiTheme="minorHAnsi" w:hAnsiTheme="minorHAnsi" w:cstheme="minorHAnsi"/>
          <w:sz w:val="22"/>
          <w:szCs w:val="22"/>
        </w:rPr>
        <w:t>,</w:t>
      </w:r>
    </w:p>
    <w:p w:rsidR="006156C7" w:rsidRDefault="006156C7" w:rsidP="006156C7">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cest do zdravotnických zařízení a zařízení sociálních služeb, včetně zajištění nezbytného doprovodu příbuzných a osob blízkých, a zařízení veterinární péče,</w:t>
      </w:r>
    </w:p>
    <w:p w:rsidR="006156C7" w:rsidRDefault="006156C7" w:rsidP="006156C7">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cest za účelem vyřízení neodkladných úředních záležitostí, včetně zajištění nezbytného doprovodu příbuzných a osob blízkých,</w:t>
      </w:r>
    </w:p>
    <w:p w:rsidR="006156C7" w:rsidRDefault="006156C7" w:rsidP="006156C7">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výkonu povolání nebo činností sloužících k</w:t>
      </w:r>
      <w:r>
        <w:rPr>
          <w:rFonts w:asciiTheme="minorHAnsi" w:hAnsiTheme="minorHAnsi" w:cstheme="minorHAnsi"/>
          <w:sz w:val="22"/>
          <w:szCs w:val="22"/>
        </w:rPr>
        <w:t> </w:t>
      </w:r>
      <w:r w:rsidRPr="00F57F35">
        <w:rPr>
          <w:rFonts w:asciiTheme="minorHAnsi" w:hAnsiTheme="minorHAnsi" w:cstheme="minorHAnsi"/>
          <w:sz w:val="22"/>
          <w:szCs w:val="22"/>
        </w:rPr>
        <w:t>zajištění</w:t>
      </w:r>
      <w:r>
        <w:rPr>
          <w:rFonts w:asciiTheme="minorHAnsi" w:hAnsiTheme="minorHAnsi" w:cstheme="minorHAnsi"/>
          <w:sz w:val="22"/>
          <w:szCs w:val="22"/>
        </w:rPr>
        <w:t xml:space="preserve"> bezpečnosti, ochrany zdraví, apod.,</w:t>
      </w:r>
    </w:p>
    <w:p w:rsidR="006156C7" w:rsidRDefault="006156C7" w:rsidP="006156C7">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pobytu v přírodě nebo parcích,</w:t>
      </w:r>
    </w:p>
    <w:p w:rsidR="006156C7" w:rsidRDefault="006156C7" w:rsidP="006156C7">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cest zpět do místa svého bydliště,</w:t>
      </w:r>
    </w:p>
    <w:p w:rsidR="006156C7" w:rsidRDefault="006156C7" w:rsidP="006156C7">
      <w:pPr>
        <w:pStyle w:val="Default"/>
        <w:numPr>
          <w:ilvl w:val="2"/>
          <w:numId w:val="23"/>
        </w:numPr>
        <w:jc w:val="both"/>
        <w:rPr>
          <w:rFonts w:asciiTheme="minorHAnsi" w:hAnsiTheme="minorHAnsi" w:cstheme="minorHAnsi"/>
          <w:sz w:val="22"/>
          <w:szCs w:val="22"/>
        </w:rPr>
      </w:pPr>
      <w:r w:rsidRPr="00F57F35">
        <w:rPr>
          <w:rFonts w:asciiTheme="minorHAnsi" w:hAnsiTheme="minorHAnsi" w:cstheme="minorHAnsi"/>
          <w:sz w:val="22"/>
          <w:szCs w:val="22"/>
        </w:rPr>
        <w:t>pohřbů</w:t>
      </w:r>
    </w:p>
    <w:p w:rsidR="006156C7" w:rsidRPr="006156C7" w:rsidRDefault="006156C7" w:rsidP="006156C7">
      <w:pPr>
        <w:pStyle w:val="Default"/>
        <w:numPr>
          <w:ilvl w:val="2"/>
          <w:numId w:val="23"/>
        </w:numPr>
        <w:jc w:val="both"/>
        <w:rPr>
          <w:rFonts w:asciiTheme="minorHAnsi" w:hAnsiTheme="minorHAnsi" w:cstheme="minorHAnsi"/>
          <w:sz w:val="22"/>
          <w:szCs w:val="22"/>
        </w:rPr>
      </w:pPr>
      <w:r w:rsidRPr="006156C7">
        <w:rPr>
          <w:rFonts w:asciiTheme="minorHAnsi" w:hAnsiTheme="minorHAnsi" w:cstheme="minorHAnsi"/>
          <w:sz w:val="22"/>
          <w:szCs w:val="22"/>
        </w:rPr>
        <w:t>cest na výuku a zkoušky nebo jiné činnosti na vysoké škole, pro které je udělena výjimka mimořádným opatřením Ministerstva zdravotnictví;</w:t>
      </w:r>
    </w:p>
    <w:p w:rsidR="006156C7" w:rsidRDefault="006156C7" w:rsidP="006156C7">
      <w:pPr>
        <w:pStyle w:val="Default"/>
        <w:ind w:left="2160"/>
        <w:jc w:val="both"/>
        <w:rPr>
          <w:rFonts w:asciiTheme="minorHAnsi" w:hAnsiTheme="minorHAnsi" w:cstheme="minorHAnsi"/>
          <w:sz w:val="22"/>
          <w:szCs w:val="22"/>
        </w:rPr>
      </w:pPr>
    </w:p>
    <w:p w:rsidR="006156C7" w:rsidRDefault="006156C7" w:rsidP="006156C7">
      <w:pPr>
        <w:pStyle w:val="Default"/>
        <w:numPr>
          <w:ilvl w:val="1"/>
          <w:numId w:val="23"/>
        </w:numPr>
        <w:jc w:val="both"/>
        <w:rPr>
          <w:rFonts w:asciiTheme="minorHAnsi" w:hAnsiTheme="minorHAnsi" w:cstheme="minorHAnsi"/>
          <w:sz w:val="22"/>
          <w:szCs w:val="22"/>
        </w:rPr>
      </w:pPr>
      <w:r w:rsidRPr="00D71362">
        <w:rPr>
          <w:rFonts w:asciiTheme="minorHAnsi" w:hAnsiTheme="minorHAnsi" w:cstheme="minorHAnsi"/>
          <w:b/>
          <w:bCs/>
          <w:sz w:val="22"/>
          <w:szCs w:val="22"/>
        </w:rPr>
        <w:t xml:space="preserve">nařizuje se </w:t>
      </w:r>
      <w:r w:rsidRPr="00F57F35">
        <w:rPr>
          <w:rFonts w:asciiTheme="minorHAnsi" w:hAnsiTheme="minorHAnsi" w:cstheme="minorHAnsi"/>
          <w:b/>
          <w:bCs/>
          <w:sz w:val="22"/>
          <w:szCs w:val="22"/>
        </w:rPr>
        <w:t>omezit pohyb na veřejně dostupných místech</w:t>
      </w:r>
      <w:r w:rsidRPr="00F57F35">
        <w:rPr>
          <w:rFonts w:asciiTheme="minorHAnsi" w:hAnsiTheme="minorHAnsi" w:cstheme="minorHAnsi"/>
          <w:sz w:val="22"/>
          <w:szCs w:val="22"/>
        </w:rPr>
        <w:t xml:space="preserve"> na dobu nezbytně nutnou a pobývat v místě svého bydliště</w:t>
      </w:r>
      <w:r>
        <w:rPr>
          <w:rFonts w:asciiTheme="minorHAnsi" w:hAnsiTheme="minorHAnsi" w:cstheme="minorHAnsi"/>
          <w:sz w:val="22"/>
          <w:szCs w:val="22"/>
        </w:rPr>
        <w:t xml:space="preserve">, </w:t>
      </w:r>
      <w:r w:rsidRPr="00F57F35">
        <w:rPr>
          <w:rFonts w:asciiTheme="minorHAnsi" w:hAnsiTheme="minorHAnsi" w:cstheme="minorHAnsi"/>
          <w:sz w:val="22"/>
          <w:szCs w:val="22"/>
        </w:rPr>
        <w:t>omezit kontakty s jinými osobami na nezbytně nutnou míru, pobývat na veřejně dostupných místech nejvýše v počtu dvou osob, s výjimkou členů domácnosti, výkonu povolání, podnikatelské nebo jiné obdobné činnosti, účasti na pohřbu, a zachovávat při kontaktu s ostatními osobami odstup nejméně 2 metry</w:t>
      </w:r>
      <w:r>
        <w:rPr>
          <w:rFonts w:asciiTheme="minorHAnsi" w:hAnsiTheme="minorHAnsi" w:cstheme="minorHAnsi"/>
          <w:sz w:val="22"/>
          <w:szCs w:val="22"/>
        </w:rPr>
        <w:t>;</w:t>
      </w:r>
    </w:p>
    <w:p w:rsidR="006156C7" w:rsidRDefault="006156C7" w:rsidP="006156C7">
      <w:pPr>
        <w:pStyle w:val="Default"/>
        <w:ind w:left="1440"/>
        <w:jc w:val="both"/>
        <w:rPr>
          <w:rFonts w:asciiTheme="minorHAnsi" w:hAnsiTheme="minorHAnsi" w:cstheme="minorHAnsi"/>
          <w:sz w:val="22"/>
          <w:szCs w:val="22"/>
        </w:rPr>
      </w:pPr>
    </w:p>
    <w:p w:rsidR="006156C7" w:rsidRPr="006156C7" w:rsidRDefault="006156C7" w:rsidP="006156C7">
      <w:pPr>
        <w:pStyle w:val="Default"/>
        <w:numPr>
          <w:ilvl w:val="1"/>
          <w:numId w:val="23"/>
        </w:numPr>
        <w:jc w:val="both"/>
        <w:rPr>
          <w:rFonts w:asciiTheme="minorHAnsi" w:hAnsiTheme="minorHAnsi" w:cstheme="minorHAnsi"/>
          <w:sz w:val="22"/>
          <w:szCs w:val="22"/>
        </w:rPr>
      </w:pPr>
      <w:r w:rsidRPr="006156C7">
        <w:rPr>
          <w:rFonts w:asciiTheme="minorHAnsi" w:hAnsiTheme="minorHAnsi" w:cstheme="minorHAnsi"/>
          <w:sz w:val="22"/>
          <w:szCs w:val="22"/>
        </w:rPr>
        <w:t>nařizuje se konzumovat potraviny včetně nápojů na veřejnosti v místě jejich prodeje pouze v nezbytně nutných případech pro potřeby nezbytného občerstvení, jedná-li se o potraviny určené k bezprostřední konzumaci, a v takovém případě se vzdálit za účelem jejich konzumace od prodejny, výdejového okénka apod. alespoň 10 metrů.</w:t>
      </w:r>
    </w:p>
    <w:p w:rsidR="006156C7" w:rsidRDefault="006156C7" w:rsidP="006156C7">
      <w:pPr>
        <w:pStyle w:val="Odstavecseseznamem"/>
        <w:rPr>
          <w:rFonts w:cstheme="minorHAnsi"/>
          <w:u w:val="single"/>
        </w:rPr>
      </w:pPr>
    </w:p>
    <w:p w:rsidR="006156C7" w:rsidRDefault="006156C7" w:rsidP="006156C7">
      <w:pPr>
        <w:pStyle w:val="Default"/>
        <w:numPr>
          <w:ilvl w:val="1"/>
          <w:numId w:val="23"/>
        </w:numPr>
        <w:jc w:val="both"/>
        <w:rPr>
          <w:rFonts w:asciiTheme="minorHAnsi" w:hAnsiTheme="minorHAnsi" w:cstheme="minorHAnsi"/>
          <w:sz w:val="22"/>
          <w:szCs w:val="22"/>
        </w:rPr>
      </w:pPr>
      <w:r w:rsidRPr="00D71362">
        <w:rPr>
          <w:rFonts w:asciiTheme="minorHAnsi" w:hAnsiTheme="minorHAnsi" w:cstheme="minorHAnsi"/>
          <w:sz w:val="22"/>
          <w:szCs w:val="22"/>
        </w:rPr>
        <w:t xml:space="preserve">Zákaz volného pohybu osob se nevztahuje na sportování na venkovních sportovištích, v parcích, v přírodě a na jiných veřejně přístupných místech (včetně cesty za účelem tohoto sportování) za splnění těchto podmínek: </w:t>
      </w:r>
    </w:p>
    <w:p w:rsidR="006156C7" w:rsidRDefault="006156C7" w:rsidP="006156C7">
      <w:pPr>
        <w:pStyle w:val="Default"/>
        <w:numPr>
          <w:ilvl w:val="2"/>
          <w:numId w:val="23"/>
        </w:numPr>
        <w:jc w:val="both"/>
        <w:rPr>
          <w:rFonts w:asciiTheme="minorHAnsi" w:hAnsiTheme="minorHAnsi" w:cstheme="minorHAnsi"/>
          <w:sz w:val="22"/>
          <w:szCs w:val="22"/>
        </w:rPr>
      </w:pPr>
      <w:r w:rsidRPr="000D031D">
        <w:rPr>
          <w:rFonts w:asciiTheme="minorHAnsi" w:hAnsiTheme="minorHAnsi" w:cstheme="minorHAnsi"/>
          <w:sz w:val="22"/>
          <w:szCs w:val="22"/>
        </w:rPr>
        <w:t xml:space="preserve">nošení ochranných prostředků dýchacích cest (nos, ústa), které brání šíření kapének, a to s výjimkou venkovních sportovišť, kdy jsou sportující osoby, </w:t>
      </w:r>
      <w:r w:rsidRPr="000D031D">
        <w:rPr>
          <w:rFonts w:asciiTheme="minorHAnsi" w:hAnsiTheme="minorHAnsi" w:cstheme="minorHAnsi"/>
          <w:sz w:val="22"/>
          <w:szCs w:val="22"/>
        </w:rPr>
        <w:lastRenderedPageBreak/>
        <w:t>popř. skupina společně sportujících osob, odděleny od jiných osob fyzickou překážkou (např. stěna nebo plot) nebo vzdáleností nejméně 2 metry</w:t>
      </w:r>
      <w:r>
        <w:rPr>
          <w:rFonts w:asciiTheme="minorHAnsi" w:hAnsiTheme="minorHAnsi" w:cstheme="minorHAnsi"/>
          <w:sz w:val="22"/>
          <w:szCs w:val="22"/>
        </w:rPr>
        <w:t>;</w:t>
      </w:r>
    </w:p>
    <w:p w:rsidR="006156C7" w:rsidRDefault="006156C7" w:rsidP="006156C7">
      <w:pPr>
        <w:pStyle w:val="Default"/>
        <w:numPr>
          <w:ilvl w:val="2"/>
          <w:numId w:val="23"/>
        </w:numPr>
        <w:jc w:val="both"/>
        <w:rPr>
          <w:rFonts w:asciiTheme="minorHAnsi" w:hAnsiTheme="minorHAnsi" w:cstheme="minorHAnsi"/>
          <w:sz w:val="22"/>
          <w:szCs w:val="22"/>
        </w:rPr>
      </w:pPr>
      <w:r w:rsidRPr="000D031D">
        <w:rPr>
          <w:rFonts w:asciiTheme="minorHAnsi" w:hAnsiTheme="minorHAnsi" w:cstheme="minorHAnsi"/>
          <w:sz w:val="22"/>
          <w:szCs w:val="22"/>
        </w:rPr>
        <w:t>společně sportují jen dvě osoby, s výjimkou členů domácnosti, popřípadě při sportování od jiných osob zachovávají odstup nejméně 2 metry</w:t>
      </w:r>
      <w:r>
        <w:rPr>
          <w:rFonts w:asciiTheme="minorHAnsi" w:hAnsiTheme="minorHAnsi" w:cstheme="minorHAnsi"/>
          <w:sz w:val="22"/>
          <w:szCs w:val="22"/>
        </w:rPr>
        <w:t>;</w:t>
      </w:r>
    </w:p>
    <w:p w:rsidR="006156C7" w:rsidRDefault="006156C7" w:rsidP="006156C7">
      <w:pPr>
        <w:pStyle w:val="Default"/>
        <w:numPr>
          <w:ilvl w:val="2"/>
          <w:numId w:val="23"/>
        </w:numPr>
        <w:jc w:val="both"/>
        <w:rPr>
          <w:rFonts w:asciiTheme="minorHAnsi" w:hAnsiTheme="minorHAnsi" w:cstheme="minorHAnsi"/>
          <w:sz w:val="22"/>
          <w:szCs w:val="22"/>
        </w:rPr>
      </w:pPr>
      <w:r w:rsidRPr="000D031D">
        <w:rPr>
          <w:rFonts w:asciiTheme="minorHAnsi" w:hAnsiTheme="minorHAnsi" w:cstheme="minorHAnsi"/>
          <w:sz w:val="22"/>
          <w:szCs w:val="22"/>
        </w:rPr>
        <w:t>nejsou využívány související vnitřní prostory sportoviště, zejména společné šatny, umývárny, sprchy a podobná zařízení, ve kterých by nebyly plněny shora uvedené podmínky</w:t>
      </w:r>
      <w:r>
        <w:rPr>
          <w:rFonts w:asciiTheme="minorHAnsi" w:hAnsiTheme="minorHAnsi" w:cstheme="minorHAnsi"/>
          <w:sz w:val="22"/>
          <w:szCs w:val="22"/>
        </w:rPr>
        <w:t>.</w:t>
      </w:r>
    </w:p>
    <w:p w:rsidR="006156C7" w:rsidRPr="006156C7" w:rsidRDefault="006156C7" w:rsidP="006156C7">
      <w:pPr>
        <w:pStyle w:val="Default"/>
        <w:ind w:left="2160"/>
        <w:jc w:val="both"/>
        <w:rPr>
          <w:rFonts w:asciiTheme="minorHAnsi" w:hAnsiTheme="minorHAnsi" w:cstheme="minorHAnsi"/>
          <w:sz w:val="22"/>
          <w:szCs w:val="22"/>
        </w:rPr>
      </w:pPr>
    </w:p>
    <w:p w:rsidR="006156C7" w:rsidRDefault="006156C7" w:rsidP="006156C7">
      <w:pPr>
        <w:pStyle w:val="Odstavecseseznamem"/>
        <w:numPr>
          <w:ilvl w:val="1"/>
          <w:numId w:val="23"/>
        </w:numPr>
        <w:autoSpaceDE w:val="0"/>
        <w:autoSpaceDN w:val="0"/>
        <w:adjustRightInd w:val="0"/>
        <w:spacing w:after="0" w:line="240" w:lineRule="auto"/>
        <w:jc w:val="both"/>
        <w:rPr>
          <w:rFonts w:cstheme="minorHAnsi"/>
          <w:color w:val="000000"/>
        </w:rPr>
      </w:pPr>
      <w:r w:rsidRPr="006156C7">
        <w:rPr>
          <w:rFonts w:cstheme="minorHAnsi"/>
          <w:color w:val="000000"/>
          <w:u w:val="single"/>
        </w:rPr>
        <w:t>Zákaz volného pohybu osob se nevztahuje na účast na tréninku sportovců, pro které je sport výdělečnou činností.</w:t>
      </w:r>
      <w:r w:rsidRPr="006156C7">
        <w:rPr>
          <w:rFonts w:cstheme="minorHAnsi"/>
          <w:color w:val="000000"/>
        </w:rPr>
        <w:t xml:space="preserve"> Pro trénink se nařizuje, aby byla dodržována následující pravidla: trénink probíhá na venkovním sportovišti bez přítomnosti veřejnosti, na sportovišti se nachází jen skupina společně trénujících sportovců, která nepřesahuje ve stejném čase 8 osob, a nezbytně nutné osoby z realizačního týmu, mezi sportovci a ostatními osobami bude zachovávána vzdálenost nejméně 2 metry, sportovci v době tréninku nejsou povinni nosit ochranný prostředek dýchacích cest (nos, ústa), který brání šíření kapének, nebudou prováděna kontaktní, soubojová cvičení, na sportovišti bude k dispozici nádoba s dezinfekčním prostředkem na dezinfekci rukou, nejsou využívány související vnitřní prostory sportoviště, zejména společné šatny, umývárny, sprchy a podobná zařízení, s výjimkou používání záchodů za podmínek, že je nastaven režim tak, aby se ve vnitřních prostorech nepotkávalo vícero osob; v těchto případech je však třeba zabezpečit provádění zvýšených hygienických opatření zejména dezinfekce rukou, ale také míst, kterých se běžně dotýkají ruce, po skončení tréninku bude prováděna pravidelná dezinfekce všech použitých tréninkových pomůcek.</w:t>
      </w:r>
    </w:p>
    <w:p w:rsidR="006156C7" w:rsidRPr="006156C7" w:rsidRDefault="006156C7" w:rsidP="006156C7">
      <w:pPr>
        <w:pStyle w:val="Odstavecseseznamem"/>
        <w:autoSpaceDE w:val="0"/>
        <w:autoSpaceDN w:val="0"/>
        <w:adjustRightInd w:val="0"/>
        <w:spacing w:after="0" w:line="240" w:lineRule="auto"/>
        <w:ind w:left="1440"/>
        <w:jc w:val="both"/>
        <w:rPr>
          <w:rFonts w:cstheme="minorHAnsi"/>
          <w:color w:val="000000"/>
        </w:rPr>
      </w:pPr>
    </w:p>
    <w:p w:rsidR="006156C7" w:rsidRDefault="006156C7" w:rsidP="006156C7">
      <w:pPr>
        <w:pStyle w:val="Default"/>
        <w:numPr>
          <w:ilvl w:val="1"/>
          <w:numId w:val="23"/>
        </w:numPr>
        <w:jc w:val="both"/>
        <w:rPr>
          <w:rFonts w:asciiTheme="minorHAnsi" w:hAnsiTheme="minorHAnsi" w:cstheme="minorHAnsi"/>
          <w:sz w:val="22"/>
          <w:szCs w:val="22"/>
        </w:rPr>
      </w:pPr>
      <w:r w:rsidRPr="006156C7">
        <w:rPr>
          <w:rFonts w:asciiTheme="minorHAnsi" w:hAnsiTheme="minorHAnsi" w:cstheme="minorHAnsi"/>
          <w:b/>
          <w:bCs/>
          <w:sz w:val="22"/>
          <w:szCs w:val="22"/>
          <w:u w:val="single"/>
        </w:rPr>
        <w:t xml:space="preserve">Zákaz volného pohybu osob se nevztahuje na účast na </w:t>
      </w:r>
      <w:proofErr w:type="spellStart"/>
      <w:r w:rsidRPr="006156C7">
        <w:rPr>
          <w:rFonts w:asciiTheme="minorHAnsi" w:hAnsiTheme="minorHAnsi" w:cstheme="minorHAnsi"/>
          <w:b/>
          <w:bCs/>
          <w:sz w:val="22"/>
          <w:szCs w:val="22"/>
          <w:u w:val="single"/>
        </w:rPr>
        <w:t>sňatečném</w:t>
      </w:r>
      <w:proofErr w:type="spellEnd"/>
      <w:r w:rsidRPr="006156C7">
        <w:rPr>
          <w:rFonts w:asciiTheme="minorHAnsi" w:hAnsiTheme="minorHAnsi" w:cstheme="minorHAnsi"/>
          <w:b/>
          <w:bCs/>
          <w:sz w:val="22"/>
          <w:szCs w:val="22"/>
          <w:u w:val="single"/>
        </w:rPr>
        <w:t xml:space="preserve"> obřadu, a to pro snoubence</w:t>
      </w:r>
      <w:r w:rsidRPr="006156C7">
        <w:rPr>
          <w:rFonts w:asciiTheme="minorHAnsi" w:hAnsiTheme="minorHAnsi" w:cstheme="minorHAnsi"/>
          <w:sz w:val="22"/>
          <w:szCs w:val="22"/>
        </w:rPr>
        <w:t xml:space="preserve">, jejich dva svědky, osobu jednající za orgán veřejné moci, anebo osobu, jednající za orgán oprávněné církve, matrikáře a nejvýše čtyři další osoby, včetně cesty na </w:t>
      </w:r>
      <w:proofErr w:type="spellStart"/>
      <w:r w:rsidRPr="006156C7">
        <w:rPr>
          <w:rFonts w:asciiTheme="minorHAnsi" w:hAnsiTheme="minorHAnsi" w:cstheme="minorHAnsi"/>
          <w:sz w:val="22"/>
          <w:szCs w:val="22"/>
        </w:rPr>
        <w:t>sňatečný</w:t>
      </w:r>
      <w:proofErr w:type="spellEnd"/>
      <w:r w:rsidRPr="006156C7">
        <w:rPr>
          <w:rFonts w:asciiTheme="minorHAnsi" w:hAnsiTheme="minorHAnsi" w:cstheme="minorHAnsi"/>
          <w:sz w:val="22"/>
          <w:szCs w:val="22"/>
        </w:rPr>
        <w:t xml:space="preserve"> obřad; snoubenci v průběhu </w:t>
      </w:r>
      <w:proofErr w:type="spellStart"/>
      <w:r w:rsidRPr="006156C7">
        <w:rPr>
          <w:rFonts w:asciiTheme="minorHAnsi" w:hAnsiTheme="minorHAnsi" w:cstheme="minorHAnsi"/>
          <w:sz w:val="22"/>
          <w:szCs w:val="22"/>
        </w:rPr>
        <w:t>sňatečného</w:t>
      </w:r>
      <w:proofErr w:type="spellEnd"/>
      <w:r w:rsidRPr="006156C7">
        <w:rPr>
          <w:rFonts w:asciiTheme="minorHAnsi" w:hAnsiTheme="minorHAnsi" w:cstheme="minorHAnsi"/>
          <w:sz w:val="22"/>
          <w:szCs w:val="22"/>
        </w:rPr>
        <w:t xml:space="preserve"> obřadu nejsou povinni nosit ochranný prostředek dýchacích cest (nos, ústa), který brání šíření kapének. Účastníci </w:t>
      </w:r>
      <w:proofErr w:type="spellStart"/>
      <w:r w:rsidRPr="006156C7">
        <w:rPr>
          <w:rFonts w:asciiTheme="minorHAnsi" w:hAnsiTheme="minorHAnsi" w:cstheme="minorHAnsi"/>
          <w:sz w:val="22"/>
          <w:szCs w:val="22"/>
        </w:rPr>
        <w:t>sňatečného</w:t>
      </w:r>
      <w:proofErr w:type="spellEnd"/>
      <w:r w:rsidRPr="006156C7">
        <w:rPr>
          <w:rFonts w:asciiTheme="minorHAnsi" w:hAnsiTheme="minorHAnsi" w:cstheme="minorHAnsi"/>
          <w:sz w:val="22"/>
          <w:szCs w:val="22"/>
        </w:rPr>
        <w:t xml:space="preserve"> obřadu dodržují odstupy nejméně 2 metry od jiných osob s výjimkou členů domácnosti a snoubenců. Po skončení </w:t>
      </w:r>
      <w:proofErr w:type="spellStart"/>
      <w:r w:rsidRPr="006156C7">
        <w:rPr>
          <w:rFonts w:asciiTheme="minorHAnsi" w:hAnsiTheme="minorHAnsi" w:cstheme="minorHAnsi"/>
          <w:sz w:val="22"/>
          <w:szCs w:val="22"/>
        </w:rPr>
        <w:t>sňatečného</w:t>
      </w:r>
      <w:proofErr w:type="spellEnd"/>
      <w:r w:rsidRPr="006156C7">
        <w:rPr>
          <w:rFonts w:asciiTheme="minorHAnsi" w:hAnsiTheme="minorHAnsi" w:cstheme="minorHAnsi"/>
          <w:sz w:val="22"/>
          <w:szCs w:val="22"/>
        </w:rPr>
        <w:t xml:space="preserve"> obřadu je provedena dezinfekce všech použitých pomůcek. Věta první až třetí se obdobně použijí v případě prohlášení osob o tom, že spolu vstupují do registrovaného partnerství.</w:t>
      </w:r>
    </w:p>
    <w:p w:rsidR="006156C7" w:rsidRPr="00D71362" w:rsidRDefault="006156C7" w:rsidP="006156C7">
      <w:pPr>
        <w:pStyle w:val="Default"/>
        <w:jc w:val="both"/>
        <w:rPr>
          <w:rFonts w:asciiTheme="minorHAnsi" w:hAnsiTheme="minorHAnsi" w:cstheme="minorHAnsi"/>
          <w:sz w:val="22"/>
          <w:szCs w:val="22"/>
        </w:rPr>
      </w:pPr>
    </w:p>
    <w:p w:rsidR="006156C7" w:rsidRPr="006156C7" w:rsidRDefault="006156C7" w:rsidP="006156C7">
      <w:pPr>
        <w:pStyle w:val="Default"/>
        <w:numPr>
          <w:ilvl w:val="1"/>
          <w:numId w:val="23"/>
        </w:numPr>
        <w:jc w:val="both"/>
        <w:rPr>
          <w:rFonts w:asciiTheme="minorHAnsi" w:hAnsiTheme="minorHAnsi" w:cstheme="minorHAnsi"/>
          <w:b/>
          <w:bCs/>
          <w:color w:val="FF0000"/>
          <w:sz w:val="22"/>
          <w:szCs w:val="22"/>
        </w:rPr>
      </w:pPr>
      <w:r w:rsidRPr="006156C7">
        <w:rPr>
          <w:rFonts w:asciiTheme="minorHAnsi" w:hAnsiTheme="minorHAnsi" w:cstheme="minorHAnsi"/>
          <w:b/>
          <w:bCs/>
          <w:color w:val="FF0000"/>
          <w:sz w:val="22"/>
          <w:szCs w:val="22"/>
        </w:rPr>
        <w:t>ruší se mimořádné opatření ze dne 10. dubna 2020 č. j. MZDR 15190/2020-5/MIN/KAN</w:t>
      </w:r>
    </w:p>
    <w:p w:rsidR="006156C7" w:rsidRDefault="00DF5BD3" w:rsidP="006156C7">
      <w:pPr>
        <w:pStyle w:val="Default"/>
        <w:numPr>
          <w:ilvl w:val="1"/>
          <w:numId w:val="23"/>
        </w:numPr>
        <w:jc w:val="both"/>
        <w:rPr>
          <w:rFonts w:asciiTheme="minorHAnsi" w:hAnsiTheme="minorHAnsi" w:cstheme="minorHAnsi"/>
          <w:sz w:val="22"/>
          <w:szCs w:val="22"/>
        </w:rPr>
      </w:pPr>
      <w:hyperlink r:id="rId9" w:history="1">
        <w:r w:rsidR="006156C7" w:rsidRPr="00D22B31">
          <w:rPr>
            <w:rStyle w:val="Hypertextovodkaz"/>
            <w:rFonts w:asciiTheme="minorHAnsi" w:hAnsiTheme="minorHAnsi" w:cstheme="minorHAnsi"/>
            <w:sz w:val="22"/>
            <w:szCs w:val="22"/>
          </w:rPr>
          <w:t>http://mzcr.cz/dokumenty/mimoradne-opatreni-zakaz-volneho-pohybu-osob-s-vyjimkamis-ucinnosti-od-204_19013_4135_1.html</w:t>
        </w:r>
      </w:hyperlink>
    </w:p>
    <w:p w:rsidR="006156C7" w:rsidRDefault="006156C7" w:rsidP="006156C7">
      <w:pPr>
        <w:pStyle w:val="Default"/>
        <w:ind w:left="1440"/>
        <w:jc w:val="both"/>
        <w:rPr>
          <w:rFonts w:asciiTheme="minorHAnsi" w:hAnsiTheme="minorHAnsi" w:cstheme="minorHAnsi"/>
          <w:sz w:val="22"/>
          <w:szCs w:val="22"/>
        </w:rPr>
      </w:pPr>
    </w:p>
    <w:p w:rsidR="006156C7" w:rsidRDefault="006156C7" w:rsidP="006156C7">
      <w:pPr>
        <w:pStyle w:val="Default"/>
        <w:numPr>
          <w:ilvl w:val="0"/>
          <w:numId w:val="23"/>
        </w:numPr>
        <w:jc w:val="both"/>
        <w:rPr>
          <w:rFonts w:asciiTheme="minorHAnsi" w:hAnsiTheme="minorHAnsi" w:cstheme="minorHAnsi"/>
          <w:color w:val="auto"/>
          <w:sz w:val="22"/>
          <w:szCs w:val="22"/>
        </w:rPr>
      </w:pPr>
      <w:r w:rsidRPr="000D187F">
        <w:rPr>
          <w:rFonts w:asciiTheme="minorHAnsi" w:hAnsiTheme="minorHAnsi" w:cstheme="minorHAnsi"/>
          <w:color w:val="auto"/>
          <w:sz w:val="22"/>
          <w:szCs w:val="22"/>
        </w:rPr>
        <w:t xml:space="preserve">Na základě mimořádného opatření Ministerstva zdravotnictví ze dne </w:t>
      </w:r>
      <w:r>
        <w:rPr>
          <w:rFonts w:asciiTheme="minorHAnsi" w:hAnsiTheme="minorHAnsi" w:cstheme="minorHAnsi"/>
          <w:color w:val="auto"/>
          <w:sz w:val="22"/>
          <w:szCs w:val="22"/>
        </w:rPr>
        <w:t>15</w:t>
      </w:r>
      <w:r w:rsidRPr="000D187F">
        <w:rPr>
          <w:rFonts w:asciiTheme="minorHAnsi" w:hAnsiTheme="minorHAnsi" w:cstheme="minorHAnsi"/>
          <w:color w:val="auto"/>
          <w:sz w:val="22"/>
          <w:szCs w:val="22"/>
        </w:rPr>
        <w:t>. dubna 2020 (č. j. MZDR</w:t>
      </w:r>
      <w:r>
        <w:rPr>
          <w:rFonts w:asciiTheme="minorHAnsi" w:hAnsiTheme="minorHAnsi" w:cstheme="minorHAnsi"/>
          <w:color w:val="auto"/>
          <w:sz w:val="22"/>
          <w:szCs w:val="22"/>
        </w:rPr>
        <w:t xml:space="preserve"> 16214/2020-1/MIN/KAN) platí s účinností od 16. dubna 2020 od 0:00 následující opatření:</w:t>
      </w:r>
    </w:p>
    <w:p w:rsidR="006156C7" w:rsidRPr="006156C7" w:rsidRDefault="006156C7" w:rsidP="006156C7">
      <w:pPr>
        <w:pStyle w:val="Default"/>
        <w:numPr>
          <w:ilvl w:val="1"/>
          <w:numId w:val="23"/>
        </w:numPr>
        <w:jc w:val="both"/>
        <w:rPr>
          <w:rFonts w:asciiTheme="minorHAnsi" w:hAnsiTheme="minorHAnsi" w:cstheme="minorHAnsi"/>
          <w:color w:val="auto"/>
          <w:sz w:val="22"/>
          <w:szCs w:val="22"/>
        </w:rPr>
      </w:pPr>
      <w:r w:rsidRPr="006156C7">
        <w:rPr>
          <w:rFonts w:asciiTheme="minorHAnsi" w:hAnsiTheme="minorHAnsi" w:cstheme="minorHAnsi"/>
          <w:b/>
          <w:bCs/>
          <w:sz w:val="22"/>
          <w:szCs w:val="22"/>
        </w:rPr>
        <w:t>zákaz návštěv pacientů v zdravotnických zařízeních</w:t>
      </w:r>
      <w:r w:rsidRPr="006156C7">
        <w:rPr>
          <w:rFonts w:asciiTheme="minorHAnsi" w:hAnsiTheme="minorHAnsi" w:cstheme="minorHAnsi"/>
          <w:sz w:val="22"/>
          <w:szCs w:val="22"/>
        </w:rPr>
        <w:t>, ve kterých se poskytuje lůžková péče, s výjimkou:</w:t>
      </w:r>
    </w:p>
    <w:p w:rsidR="006156C7" w:rsidRPr="006156C7" w:rsidRDefault="006156C7" w:rsidP="006156C7">
      <w:pPr>
        <w:pStyle w:val="Default"/>
        <w:numPr>
          <w:ilvl w:val="2"/>
          <w:numId w:val="23"/>
        </w:numPr>
        <w:jc w:val="both"/>
        <w:rPr>
          <w:rFonts w:asciiTheme="minorHAnsi" w:hAnsiTheme="minorHAnsi" w:cstheme="minorHAnsi"/>
          <w:color w:val="auto"/>
          <w:sz w:val="22"/>
          <w:szCs w:val="22"/>
        </w:rPr>
      </w:pPr>
      <w:r w:rsidRPr="006156C7">
        <w:rPr>
          <w:rFonts w:asciiTheme="minorHAnsi" w:hAnsiTheme="minorHAnsi" w:cstheme="minorHAnsi"/>
          <w:sz w:val="22"/>
          <w:szCs w:val="22"/>
        </w:rPr>
        <w:t xml:space="preserve">přítomnosti třetí osoby při porodu ve zdravotnickém zařízení za </w:t>
      </w:r>
      <w:r>
        <w:rPr>
          <w:rFonts w:asciiTheme="minorHAnsi" w:hAnsiTheme="minorHAnsi" w:cstheme="minorHAnsi"/>
          <w:sz w:val="22"/>
          <w:szCs w:val="22"/>
        </w:rPr>
        <w:t>níže uvedených podmínek,</w:t>
      </w:r>
    </w:p>
    <w:p w:rsidR="006156C7" w:rsidRPr="006156C7" w:rsidRDefault="006156C7" w:rsidP="006156C7">
      <w:pPr>
        <w:pStyle w:val="Default"/>
        <w:numPr>
          <w:ilvl w:val="2"/>
          <w:numId w:val="23"/>
        </w:numPr>
        <w:jc w:val="both"/>
        <w:rPr>
          <w:rFonts w:asciiTheme="minorHAnsi" w:hAnsiTheme="minorHAnsi" w:cstheme="minorHAnsi"/>
          <w:color w:val="auto"/>
          <w:sz w:val="22"/>
          <w:szCs w:val="22"/>
        </w:rPr>
      </w:pPr>
      <w:r w:rsidRPr="006156C7">
        <w:rPr>
          <w:rFonts w:asciiTheme="minorHAnsi" w:hAnsiTheme="minorHAnsi" w:cstheme="minorHAnsi"/>
          <w:sz w:val="22"/>
          <w:szCs w:val="22"/>
        </w:rPr>
        <w:t>návštěv nezletilých pacientů,</w:t>
      </w:r>
    </w:p>
    <w:p w:rsidR="006156C7" w:rsidRPr="006156C7" w:rsidRDefault="006156C7" w:rsidP="006156C7">
      <w:pPr>
        <w:pStyle w:val="Default"/>
        <w:numPr>
          <w:ilvl w:val="2"/>
          <w:numId w:val="23"/>
        </w:numPr>
        <w:jc w:val="both"/>
        <w:rPr>
          <w:rFonts w:asciiTheme="minorHAnsi" w:hAnsiTheme="minorHAnsi" w:cstheme="minorHAnsi"/>
          <w:color w:val="auto"/>
          <w:sz w:val="22"/>
          <w:szCs w:val="22"/>
        </w:rPr>
      </w:pPr>
      <w:r w:rsidRPr="006156C7">
        <w:rPr>
          <w:rFonts w:asciiTheme="minorHAnsi" w:hAnsiTheme="minorHAnsi" w:cstheme="minorHAnsi"/>
          <w:sz w:val="22"/>
          <w:szCs w:val="22"/>
        </w:rPr>
        <w:t>návštěv pacientů s omezenou svéprávností,</w:t>
      </w:r>
    </w:p>
    <w:p w:rsidR="006156C7" w:rsidRPr="006156C7" w:rsidRDefault="006156C7" w:rsidP="006156C7">
      <w:pPr>
        <w:pStyle w:val="Default"/>
        <w:numPr>
          <w:ilvl w:val="2"/>
          <w:numId w:val="23"/>
        </w:numPr>
        <w:jc w:val="both"/>
        <w:rPr>
          <w:rFonts w:asciiTheme="minorHAnsi" w:hAnsiTheme="minorHAnsi" w:cstheme="minorHAnsi"/>
          <w:color w:val="auto"/>
          <w:sz w:val="22"/>
          <w:szCs w:val="22"/>
        </w:rPr>
      </w:pPr>
      <w:r w:rsidRPr="006156C7">
        <w:rPr>
          <w:rFonts w:asciiTheme="minorHAnsi" w:hAnsiTheme="minorHAnsi" w:cstheme="minorHAnsi"/>
          <w:sz w:val="22"/>
          <w:szCs w:val="22"/>
        </w:rPr>
        <w:t xml:space="preserve">návštěv pacientů v </w:t>
      </w:r>
      <w:proofErr w:type="spellStart"/>
      <w:r w:rsidRPr="006156C7">
        <w:rPr>
          <w:rFonts w:asciiTheme="minorHAnsi" w:hAnsiTheme="minorHAnsi" w:cstheme="minorHAnsi"/>
          <w:sz w:val="22"/>
          <w:szCs w:val="22"/>
        </w:rPr>
        <w:t>hospicech</w:t>
      </w:r>
      <w:proofErr w:type="spellEnd"/>
      <w:r w:rsidRPr="006156C7">
        <w:rPr>
          <w:rFonts w:asciiTheme="minorHAnsi" w:hAnsiTheme="minorHAnsi" w:cstheme="minorHAnsi"/>
          <w:sz w:val="22"/>
          <w:szCs w:val="22"/>
        </w:rPr>
        <w:t xml:space="preserve"> a dalších pacientů v terminálním stádiu nevyléčitelného onemocnění.</w:t>
      </w:r>
    </w:p>
    <w:p w:rsidR="006156C7" w:rsidRDefault="006156C7" w:rsidP="006156C7">
      <w:pPr>
        <w:pStyle w:val="Odstavecseseznamem"/>
        <w:numPr>
          <w:ilvl w:val="1"/>
          <w:numId w:val="23"/>
        </w:numPr>
        <w:autoSpaceDE w:val="0"/>
        <w:autoSpaceDN w:val="0"/>
        <w:adjustRightInd w:val="0"/>
        <w:spacing w:after="0" w:line="240" w:lineRule="auto"/>
        <w:jc w:val="both"/>
        <w:rPr>
          <w:rFonts w:cstheme="minorHAnsi"/>
          <w:color w:val="000000"/>
        </w:rPr>
      </w:pPr>
      <w:r w:rsidRPr="006156C7">
        <w:rPr>
          <w:rFonts w:cstheme="minorHAnsi"/>
          <w:color w:val="000000"/>
        </w:rPr>
        <w:t>poskytovatelům zdravotních služeb se zakazuje umožnit přítomnost třetí osoby při porodu ve zdravotnickém zařízení v případě, že nejsou splněny tyto podmínky:</w:t>
      </w:r>
      <w:r w:rsidRPr="006156C7">
        <w:rPr>
          <w:rFonts w:cstheme="minorHAnsi"/>
        </w:rPr>
        <w:t xml:space="preserve"> </w:t>
      </w:r>
      <w:r w:rsidRPr="006156C7">
        <w:rPr>
          <w:rFonts w:cstheme="minorHAnsi"/>
          <w:color w:val="000000"/>
        </w:rPr>
        <w:t>třetí osobou je druhý rodič dítěte nebo osoba žijící s rodičkou ve společné domácnosti,</w:t>
      </w:r>
      <w:r w:rsidRPr="006156C7">
        <w:rPr>
          <w:rFonts w:cstheme="minorHAnsi"/>
        </w:rPr>
        <w:t xml:space="preserve"> </w:t>
      </w:r>
      <w:r w:rsidRPr="006156C7">
        <w:rPr>
          <w:rFonts w:cstheme="minorHAnsi"/>
          <w:color w:val="000000"/>
        </w:rPr>
        <w:t>porod bude probíhat v samostatném porodním pokoji nebo boxu s vlastním sociálním zařízením, bude zamezen kontakt třetí osoby s ostatními rodičkami, třetí osoba se podrobí měření teploty před vstupem do porodního pokoje nebo boxu, třetí osoba má tělesnou teplotou nedosahující 37,0 °C a zároveň nemá příznaky onemocnění COVID-19, třetí osoba používá chirurgickou roušku jako minimální ochranu dýchacích cest (používání improvizovaných nebo látkových roušek nepostačuje).</w:t>
      </w:r>
    </w:p>
    <w:p w:rsidR="006156C7" w:rsidRDefault="006156C7" w:rsidP="006156C7">
      <w:pPr>
        <w:pStyle w:val="Odstavecseseznamem"/>
        <w:numPr>
          <w:ilvl w:val="1"/>
          <w:numId w:val="23"/>
        </w:numPr>
        <w:autoSpaceDE w:val="0"/>
        <w:autoSpaceDN w:val="0"/>
        <w:adjustRightInd w:val="0"/>
        <w:spacing w:after="0" w:line="240" w:lineRule="auto"/>
        <w:jc w:val="both"/>
        <w:rPr>
          <w:rFonts w:cstheme="minorHAnsi"/>
          <w:color w:val="000000"/>
        </w:rPr>
      </w:pPr>
      <w:r w:rsidRPr="006156C7">
        <w:rPr>
          <w:rFonts w:cstheme="minorHAnsi"/>
          <w:color w:val="000000"/>
        </w:rPr>
        <w:t xml:space="preserve">Všem zařízením sociálních služeb v pobytové formě a všem odlehčovacím sociálním službám v pobytové formě se nařizuje </w:t>
      </w:r>
      <w:r w:rsidRPr="006156C7">
        <w:rPr>
          <w:rFonts w:cstheme="minorHAnsi"/>
          <w:b/>
          <w:bCs/>
          <w:color w:val="000000"/>
        </w:rPr>
        <w:t>zákaz návštěv osob</w:t>
      </w:r>
      <w:r w:rsidRPr="006156C7">
        <w:rPr>
          <w:rFonts w:cstheme="minorHAnsi"/>
          <w:color w:val="000000"/>
        </w:rPr>
        <w:t xml:space="preserve">, s výjimkou: </w:t>
      </w:r>
    </w:p>
    <w:p w:rsidR="006156C7" w:rsidRDefault="006156C7" w:rsidP="006156C7">
      <w:pPr>
        <w:pStyle w:val="Odstavecseseznamem"/>
        <w:numPr>
          <w:ilvl w:val="2"/>
          <w:numId w:val="23"/>
        </w:numPr>
        <w:autoSpaceDE w:val="0"/>
        <w:autoSpaceDN w:val="0"/>
        <w:adjustRightInd w:val="0"/>
        <w:spacing w:after="0" w:line="240" w:lineRule="auto"/>
        <w:jc w:val="both"/>
        <w:rPr>
          <w:rFonts w:cstheme="minorHAnsi"/>
          <w:color w:val="000000"/>
        </w:rPr>
      </w:pPr>
      <w:r w:rsidRPr="006156C7">
        <w:rPr>
          <w:rFonts w:cstheme="minorHAnsi"/>
          <w:color w:val="000000"/>
        </w:rPr>
        <w:t>nezletilých uživatelů sociálních služeb,</w:t>
      </w:r>
    </w:p>
    <w:p w:rsidR="006156C7" w:rsidRDefault="006156C7" w:rsidP="006156C7">
      <w:pPr>
        <w:pStyle w:val="Odstavecseseznamem"/>
        <w:numPr>
          <w:ilvl w:val="2"/>
          <w:numId w:val="23"/>
        </w:numPr>
        <w:autoSpaceDE w:val="0"/>
        <w:autoSpaceDN w:val="0"/>
        <w:adjustRightInd w:val="0"/>
        <w:spacing w:after="0" w:line="240" w:lineRule="auto"/>
        <w:jc w:val="both"/>
        <w:rPr>
          <w:rFonts w:cstheme="minorHAnsi"/>
          <w:color w:val="000000"/>
        </w:rPr>
      </w:pPr>
      <w:r w:rsidRPr="006156C7">
        <w:rPr>
          <w:rFonts w:cstheme="minorHAnsi"/>
          <w:color w:val="000000"/>
        </w:rPr>
        <w:t>uživatelů sociálních služeb s omezenou svéprávností,</w:t>
      </w:r>
    </w:p>
    <w:p w:rsidR="006156C7" w:rsidRPr="006156C7" w:rsidRDefault="006156C7" w:rsidP="006156C7">
      <w:pPr>
        <w:pStyle w:val="Odstavecseseznamem"/>
        <w:numPr>
          <w:ilvl w:val="2"/>
          <w:numId w:val="23"/>
        </w:numPr>
        <w:autoSpaceDE w:val="0"/>
        <w:autoSpaceDN w:val="0"/>
        <w:adjustRightInd w:val="0"/>
        <w:spacing w:after="0" w:line="240" w:lineRule="auto"/>
        <w:jc w:val="both"/>
        <w:rPr>
          <w:rFonts w:cstheme="minorHAnsi"/>
          <w:color w:val="000000"/>
        </w:rPr>
      </w:pPr>
      <w:r w:rsidRPr="006156C7">
        <w:rPr>
          <w:rFonts w:cstheme="minorHAnsi"/>
          <w:color w:val="000000"/>
        </w:rPr>
        <w:t>uživatelů sociálních služeb v terminálním stádiu nevyléčitelného onemocnění</w:t>
      </w:r>
      <w:r w:rsidRPr="006156C7">
        <w:rPr>
          <w:rFonts w:cstheme="minorHAnsi"/>
          <w:b/>
          <w:bCs/>
          <w:color w:val="000000"/>
        </w:rPr>
        <w:t>.</w:t>
      </w:r>
    </w:p>
    <w:p w:rsidR="006156C7" w:rsidRPr="006156C7" w:rsidRDefault="006156C7" w:rsidP="006156C7">
      <w:pPr>
        <w:pStyle w:val="Odstavecseseznamem"/>
        <w:autoSpaceDE w:val="0"/>
        <w:autoSpaceDN w:val="0"/>
        <w:adjustRightInd w:val="0"/>
        <w:spacing w:after="0" w:line="240" w:lineRule="auto"/>
        <w:ind w:left="2160"/>
        <w:jc w:val="both"/>
        <w:rPr>
          <w:rFonts w:cstheme="minorHAnsi"/>
          <w:color w:val="000000"/>
        </w:rPr>
      </w:pPr>
    </w:p>
    <w:p w:rsidR="006156C7" w:rsidRPr="006156C7" w:rsidRDefault="006156C7" w:rsidP="006156C7">
      <w:pPr>
        <w:pStyle w:val="Default"/>
        <w:numPr>
          <w:ilvl w:val="1"/>
          <w:numId w:val="23"/>
        </w:numPr>
        <w:jc w:val="both"/>
        <w:rPr>
          <w:rFonts w:asciiTheme="minorHAnsi" w:hAnsiTheme="minorHAnsi" w:cstheme="minorHAnsi"/>
          <w:b/>
          <w:bCs/>
          <w:color w:val="FF0000"/>
          <w:sz w:val="22"/>
          <w:szCs w:val="22"/>
        </w:rPr>
      </w:pPr>
      <w:r w:rsidRPr="006156C7">
        <w:rPr>
          <w:rFonts w:asciiTheme="minorHAnsi" w:hAnsiTheme="minorHAnsi" w:cstheme="minorHAnsi"/>
          <w:b/>
          <w:bCs/>
          <w:color w:val="FF0000"/>
          <w:sz w:val="22"/>
          <w:szCs w:val="22"/>
        </w:rPr>
        <w:t>Ruší se se mimořádné opatření ze dne 27. března 2020, č. j. MZDR 13620/2020-1/MIN/KAN</w:t>
      </w:r>
    </w:p>
    <w:p w:rsidR="006156C7" w:rsidRDefault="00DF5BD3" w:rsidP="006156C7">
      <w:pPr>
        <w:pStyle w:val="Default"/>
        <w:numPr>
          <w:ilvl w:val="1"/>
          <w:numId w:val="23"/>
        </w:numPr>
        <w:jc w:val="both"/>
        <w:rPr>
          <w:rFonts w:asciiTheme="minorHAnsi" w:hAnsiTheme="minorHAnsi" w:cstheme="minorHAnsi"/>
          <w:sz w:val="22"/>
          <w:szCs w:val="22"/>
        </w:rPr>
      </w:pPr>
      <w:hyperlink r:id="rId10" w:history="1">
        <w:r w:rsidR="006156C7" w:rsidRPr="00D22B31">
          <w:rPr>
            <w:rStyle w:val="Hypertextovodkaz"/>
            <w:rFonts w:asciiTheme="minorHAnsi" w:hAnsiTheme="minorHAnsi" w:cstheme="minorHAnsi"/>
            <w:sz w:val="22"/>
            <w:szCs w:val="22"/>
          </w:rPr>
          <w:t>http://mzcr.cz/dokumenty/mimoradne-opatreni-zakaz-navstev-pacientu-ve-zdravotnickych-zarizenich-a-zariz_19016_4135_1.html</w:t>
        </w:r>
      </w:hyperlink>
    </w:p>
    <w:p w:rsidR="006156C7" w:rsidRPr="006156C7" w:rsidRDefault="006156C7" w:rsidP="006156C7">
      <w:pPr>
        <w:pStyle w:val="Default"/>
        <w:ind w:left="1440"/>
        <w:jc w:val="both"/>
        <w:rPr>
          <w:rFonts w:asciiTheme="minorHAnsi" w:hAnsiTheme="minorHAnsi" w:cstheme="minorHAnsi"/>
          <w:sz w:val="22"/>
          <w:szCs w:val="22"/>
        </w:rPr>
      </w:pPr>
    </w:p>
    <w:p w:rsidR="00A118AB" w:rsidRDefault="00A118AB" w:rsidP="00413A73">
      <w:pPr>
        <w:jc w:val="both"/>
        <w:rPr>
          <w:rFonts w:cstheme="minorHAnsi"/>
          <w:b/>
          <w:bCs/>
          <w:color w:val="2E74B5" w:themeColor="accent5" w:themeShade="BF"/>
          <w:sz w:val="24"/>
          <w:szCs w:val="24"/>
        </w:rPr>
      </w:pPr>
      <w:r>
        <w:rPr>
          <w:rFonts w:cstheme="minorHAnsi"/>
          <w:b/>
          <w:bCs/>
          <w:color w:val="2E74B5" w:themeColor="accent5" w:themeShade="BF"/>
          <w:sz w:val="24"/>
          <w:szCs w:val="24"/>
        </w:rPr>
        <w:t>Ministerstvo práce a sociálních věcí</w:t>
      </w:r>
    </w:p>
    <w:p w:rsidR="00A118AB" w:rsidRPr="006156C7" w:rsidRDefault="006156C7" w:rsidP="000D187F">
      <w:pPr>
        <w:pStyle w:val="Odstavecseseznamem"/>
        <w:numPr>
          <w:ilvl w:val="0"/>
          <w:numId w:val="17"/>
        </w:numPr>
        <w:jc w:val="both"/>
        <w:rPr>
          <w:rFonts w:cstheme="minorHAnsi"/>
          <w:b/>
          <w:bCs/>
          <w:color w:val="2E74B5" w:themeColor="accent5" w:themeShade="BF"/>
          <w:sz w:val="24"/>
          <w:szCs w:val="24"/>
        </w:rPr>
      </w:pPr>
      <w:r>
        <w:t xml:space="preserve">Nejčastější odpovědi na dotazy zaměstnavatelů k žádostem o podporu z programu Antivirus </w:t>
      </w:r>
      <w:hyperlink r:id="rId11" w:history="1">
        <w:r w:rsidRPr="00D22B31">
          <w:rPr>
            <w:rStyle w:val="Hypertextovodkaz"/>
          </w:rPr>
          <w:t>https://www.mpsv.cz/documents/20142/1248138/15_04_2020_TZ_nejcastejsi_dotazy_odpovedi_Antivirus_rev.pdf/5919f8b4-83a2-ee5c-707a-649e025f079a</w:t>
        </w:r>
      </w:hyperlink>
    </w:p>
    <w:p w:rsidR="00980E86" w:rsidRDefault="000D187F" w:rsidP="00413A73">
      <w:pPr>
        <w:jc w:val="both"/>
        <w:rPr>
          <w:rFonts w:cstheme="minorHAnsi"/>
          <w:b/>
          <w:bCs/>
          <w:color w:val="2E74B5" w:themeColor="accent5" w:themeShade="BF"/>
          <w:sz w:val="24"/>
          <w:szCs w:val="24"/>
        </w:rPr>
      </w:pPr>
      <w:r>
        <w:rPr>
          <w:rFonts w:cstheme="minorHAnsi"/>
          <w:b/>
          <w:bCs/>
          <w:color w:val="2E74B5" w:themeColor="accent5" w:themeShade="BF"/>
          <w:sz w:val="24"/>
          <w:szCs w:val="24"/>
        </w:rPr>
        <w:t>M</w:t>
      </w:r>
      <w:r w:rsidR="00980E86">
        <w:rPr>
          <w:rFonts w:cstheme="minorHAnsi"/>
          <w:b/>
          <w:bCs/>
          <w:color w:val="2E74B5" w:themeColor="accent5" w:themeShade="BF"/>
          <w:sz w:val="24"/>
          <w:szCs w:val="24"/>
        </w:rPr>
        <w:t xml:space="preserve">inisterstvo </w:t>
      </w:r>
      <w:r w:rsidR="006156C7">
        <w:rPr>
          <w:rFonts w:cstheme="minorHAnsi"/>
          <w:b/>
          <w:bCs/>
          <w:color w:val="2E74B5" w:themeColor="accent5" w:themeShade="BF"/>
          <w:sz w:val="24"/>
          <w:szCs w:val="24"/>
        </w:rPr>
        <w:t>školství, mládeže a tělovýchovy</w:t>
      </w:r>
    </w:p>
    <w:p w:rsidR="00A118AB" w:rsidRDefault="006156C7" w:rsidP="006156C7">
      <w:pPr>
        <w:pStyle w:val="Odstavecseseznamem"/>
        <w:numPr>
          <w:ilvl w:val="0"/>
          <w:numId w:val="17"/>
        </w:numPr>
        <w:jc w:val="both"/>
      </w:pPr>
      <w:r>
        <w:t xml:space="preserve">Harmonogram uvolňování opatření v oblasti školství </w:t>
      </w:r>
      <w:hyperlink r:id="rId12" w:history="1">
        <w:r w:rsidRPr="00D22B31">
          <w:rPr>
            <w:rStyle w:val="Hypertextovodkaz"/>
          </w:rPr>
          <w:t>http://www.msmt.cz/harmonogram-uvolnovani-opatreni-v-oblasti-skolstvi</w:t>
        </w:r>
      </w:hyperlink>
    </w:p>
    <w:p w:rsidR="00B6409F" w:rsidRPr="00CA3253" w:rsidRDefault="006156C7" w:rsidP="006156C7">
      <w:pPr>
        <w:rPr>
          <w:b/>
          <w:bCs/>
          <w:color w:val="2E74B5" w:themeColor="accent5" w:themeShade="BF"/>
          <w:sz w:val="24"/>
          <w:szCs w:val="24"/>
        </w:rPr>
      </w:pPr>
      <w:r w:rsidRPr="00CA3253">
        <w:rPr>
          <w:b/>
          <w:bCs/>
          <w:color w:val="2E74B5" w:themeColor="accent5" w:themeShade="BF"/>
          <w:sz w:val="24"/>
          <w:szCs w:val="24"/>
        </w:rPr>
        <w:t>Krajský úřad Středočeského kraje</w:t>
      </w:r>
    </w:p>
    <w:p w:rsidR="006156C7" w:rsidRPr="00CA3253" w:rsidRDefault="006156C7" w:rsidP="006156C7">
      <w:pPr>
        <w:pStyle w:val="Odstavecseseznamem"/>
        <w:numPr>
          <w:ilvl w:val="0"/>
          <w:numId w:val="17"/>
        </w:numPr>
        <w:jc w:val="both"/>
        <w:rPr>
          <w:rStyle w:val="Siln"/>
          <w:rFonts w:cstheme="minorHAnsi"/>
        </w:rPr>
      </w:pPr>
      <w:r w:rsidRPr="006156C7">
        <w:rPr>
          <w:rStyle w:val="Siln"/>
          <w:rFonts w:cstheme="minorHAnsi"/>
        </w:rPr>
        <w:t>Odbavování cestujících v autobusech půjde od pondělka i předními dveřmi</w:t>
      </w:r>
      <w:r w:rsidRPr="006156C7">
        <w:rPr>
          <w:rFonts w:cstheme="minorHAnsi"/>
          <w:b/>
          <w:bCs/>
        </w:rPr>
        <w:t xml:space="preserve">. </w:t>
      </w:r>
      <w:r w:rsidRPr="006156C7">
        <w:rPr>
          <w:rStyle w:val="Siln"/>
          <w:rFonts w:cstheme="minorHAnsi"/>
          <w:b w:val="0"/>
          <w:bCs w:val="0"/>
        </w:rPr>
        <w:t>Od pondělí 20. dubna bude na základě rozhodnutí Krizového štábu Středočeského kraje obnoveno odbavování cestujících ve veřejné autobusové dopravě předními dveřmi. Krajští dopravci jsou v současné době</w:t>
      </w:r>
      <w:r w:rsidR="00CA3253">
        <w:rPr>
          <w:rStyle w:val="Siln"/>
          <w:rFonts w:cstheme="minorHAnsi"/>
          <w:b w:val="0"/>
          <w:bCs w:val="0"/>
        </w:rPr>
        <w:t xml:space="preserve"> </w:t>
      </w:r>
      <w:r w:rsidRPr="006156C7">
        <w:rPr>
          <w:rStyle w:val="Siln"/>
          <w:rFonts w:cstheme="minorHAnsi"/>
          <w:b w:val="0"/>
          <w:bCs w:val="0"/>
        </w:rPr>
        <w:t>již v dostatečném množství zásobováni ochrannými pomůckami a desinfekcí.</w:t>
      </w:r>
    </w:p>
    <w:p w:rsidR="00CA3253" w:rsidRPr="00CA3253" w:rsidRDefault="00CA3253" w:rsidP="00CA3253">
      <w:pPr>
        <w:pStyle w:val="Odstavecseseznamem"/>
        <w:jc w:val="both"/>
        <w:rPr>
          <w:rStyle w:val="Siln"/>
          <w:rFonts w:cstheme="minorHAnsi"/>
        </w:rPr>
      </w:pPr>
    </w:p>
    <w:p w:rsidR="00CA3253" w:rsidRPr="00CA3253" w:rsidRDefault="00CA3253" w:rsidP="00CA3253">
      <w:pPr>
        <w:pStyle w:val="Odstavecseseznamem"/>
        <w:numPr>
          <w:ilvl w:val="0"/>
          <w:numId w:val="17"/>
        </w:numPr>
        <w:jc w:val="both"/>
        <w:rPr>
          <w:rStyle w:val="Siln"/>
          <w:rFonts w:cstheme="minorHAnsi"/>
        </w:rPr>
      </w:pPr>
      <w:r w:rsidRPr="00CA3253">
        <w:rPr>
          <w:rStyle w:val="Siln"/>
        </w:rPr>
        <w:t xml:space="preserve">Středočeský kraj poskytne lékařům </w:t>
      </w:r>
      <w:proofErr w:type="spellStart"/>
      <w:r w:rsidRPr="00CA3253">
        <w:rPr>
          <w:rStyle w:val="Siln"/>
        </w:rPr>
        <w:t>rychlotesty</w:t>
      </w:r>
      <w:proofErr w:type="spellEnd"/>
      <w:r w:rsidRPr="00CA3253">
        <w:t>.</w:t>
      </w:r>
      <w:r w:rsidRPr="00CA3253">
        <w:rPr>
          <w:b/>
          <w:bCs/>
        </w:rPr>
        <w:t xml:space="preserve"> </w:t>
      </w:r>
      <w:r w:rsidRPr="00CA3253">
        <w:rPr>
          <w:rStyle w:val="Siln"/>
          <w:b w:val="0"/>
          <w:bCs w:val="0"/>
        </w:rPr>
        <w:t xml:space="preserve">Obvodním lékařům a pediatrům dodá Středočeský kraj ze svých zásob na každého 20 kusů </w:t>
      </w:r>
      <w:proofErr w:type="spellStart"/>
      <w:r w:rsidRPr="00CA3253">
        <w:rPr>
          <w:rStyle w:val="Siln"/>
          <w:b w:val="0"/>
          <w:bCs w:val="0"/>
        </w:rPr>
        <w:t>rychlotestů</w:t>
      </w:r>
      <w:proofErr w:type="spellEnd"/>
      <w:r w:rsidRPr="00CA3253">
        <w:rPr>
          <w:rStyle w:val="Siln"/>
          <w:b w:val="0"/>
          <w:bCs w:val="0"/>
        </w:rPr>
        <w:t>, aby mohli provádět opakované testy u končících karantén. Kraj se tím snaží nahradit výpadek dodávky, která měla přijít obvodním a dětským lékařům od Ministerstva zdravotnictví, a zatím se tak nestalo.</w:t>
      </w:r>
    </w:p>
    <w:p w:rsidR="00CA3253" w:rsidRPr="00CA3253" w:rsidRDefault="00CA3253" w:rsidP="00CA3253">
      <w:pPr>
        <w:numPr>
          <w:ilvl w:val="0"/>
          <w:numId w:val="31"/>
        </w:numPr>
        <w:spacing w:before="100" w:beforeAutospacing="1" w:after="100" w:afterAutospacing="1" w:line="240" w:lineRule="auto"/>
        <w:jc w:val="both"/>
        <w:rPr>
          <w:rFonts w:cstheme="minorHAnsi"/>
        </w:rPr>
      </w:pPr>
      <w:r w:rsidRPr="00CA3253">
        <w:rPr>
          <w:rStyle w:val="Siln"/>
          <w:rFonts w:cstheme="minorHAnsi"/>
        </w:rPr>
        <w:t>Všechna středočeská odběrová místa pro testy na COVID-19 budou otevřena denně od 7 do 17 hodin</w:t>
      </w:r>
      <w:r w:rsidRPr="00CA3253">
        <w:rPr>
          <w:rFonts w:cstheme="minorHAnsi"/>
        </w:rPr>
        <w:t xml:space="preserve">. </w:t>
      </w:r>
      <w:r w:rsidRPr="00CA3253">
        <w:rPr>
          <w:rStyle w:val="Siln"/>
          <w:rFonts w:cstheme="minorHAnsi"/>
          <w:b w:val="0"/>
          <w:bCs w:val="0"/>
        </w:rPr>
        <w:t xml:space="preserve">Všech sedm míst určených pro odběry vzorků na testování kvůli podezření na onemocnění COVID-19, která jsou zřízena ve Středočeském kraji, bude otevřených sedm dní v týdnu, a to vždy od 7 do 17 hodin. </w:t>
      </w:r>
    </w:p>
    <w:p w:rsidR="00CA3253" w:rsidRPr="00CA3253" w:rsidRDefault="00CA3253" w:rsidP="00CA3253">
      <w:pPr>
        <w:pStyle w:val="Normlnweb"/>
        <w:numPr>
          <w:ilvl w:val="1"/>
          <w:numId w:val="31"/>
        </w:numPr>
        <w:jc w:val="both"/>
        <w:rPr>
          <w:rFonts w:asciiTheme="minorHAnsi" w:hAnsiTheme="minorHAnsi" w:cstheme="minorHAnsi"/>
          <w:sz w:val="22"/>
          <w:szCs w:val="22"/>
        </w:rPr>
      </w:pPr>
      <w:r w:rsidRPr="00CA3253">
        <w:rPr>
          <w:rStyle w:val="Siln"/>
          <w:rFonts w:asciiTheme="minorHAnsi" w:hAnsiTheme="minorHAnsi" w:cstheme="minorHAnsi"/>
          <w:b w:val="0"/>
          <w:bCs w:val="0"/>
          <w:sz w:val="22"/>
          <w:szCs w:val="22"/>
        </w:rPr>
        <w:t>Jde o tato odběrová místa:</w:t>
      </w:r>
    </w:p>
    <w:p w:rsidR="00CA3253" w:rsidRDefault="00CA3253" w:rsidP="00CA3253">
      <w:pPr>
        <w:numPr>
          <w:ilvl w:val="2"/>
          <w:numId w:val="32"/>
        </w:numPr>
        <w:spacing w:before="100" w:beforeAutospacing="1" w:after="100" w:afterAutospacing="1" w:line="240" w:lineRule="auto"/>
        <w:jc w:val="both"/>
        <w:rPr>
          <w:rFonts w:cstheme="minorHAnsi"/>
        </w:rPr>
      </w:pPr>
      <w:r w:rsidRPr="00CA3253">
        <w:rPr>
          <w:rStyle w:val="Siln"/>
          <w:rFonts w:cstheme="minorHAnsi"/>
          <w:b w:val="0"/>
          <w:bCs w:val="0"/>
        </w:rPr>
        <w:t>Benešov</w:t>
      </w:r>
      <w:r w:rsidRPr="00CA3253">
        <w:rPr>
          <w:rFonts w:cstheme="minorHAnsi"/>
        </w:rPr>
        <w:t> (</w:t>
      </w:r>
      <w:proofErr w:type="spellStart"/>
      <w:r w:rsidRPr="00CA3253">
        <w:rPr>
          <w:rFonts w:cstheme="minorHAnsi"/>
        </w:rPr>
        <w:t>Černoleská</w:t>
      </w:r>
      <w:proofErr w:type="spellEnd"/>
      <w:r w:rsidRPr="00CA3253">
        <w:rPr>
          <w:rFonts w:cstheme="minorHAnsi"/>
        </w:rPr>
        <w:t xml:space="preserve"> 2047, parkoviště u krytého plaveckého bazénu, 2 buňky včetně stanu pro odběry přímo z automobilu, infolinka: </w:t>
      </w:r>
      <w:hyperlink r:id="rId13" w:history="1">
        <w:r w:rsidRPr="00CA3253">
          <w:rPr>
            <w:rStyle w:val="Hypertextovodkaz"/>
            <w:rFonts w:cstheme="minorHAnsi"/>
            <w:color w:val="auto"/>
          </w:rPr>
          <w:t>601 563 598</w:t>
        </w:r>
      </w:hyperlink>
      <w:r w:rsidRPr="00CA3253">
        <w:rPr>
          <w:rFonts w:cstheme="minorHAnsi"/>
        </w:rPr>
        <w:t>);</w:t>
      </w:r>
    </w:p>
    <w:p w:rsidR="00CA3253" w:rsidRPr="00CA3253" w:rsidRDefault="00CA3253" w:rsidP="00CA3253">
      <w:pPr>
        <w:numPr>
          <w:ilvl w:val="2"/>
          <w:numId w:val="32"/>
        </w:numPr>
        <w:spacing w:before="100" w:beforeAutospacing="1" w:after="100" w:afterAutospacing="1" w:line="240" w:lineRule="auto"/>
        <w:jc w:val="both"/>
        <w:rPr>
          <w:rFonts w:cstheme="minorHAnsi"/>
        </w:rPr>
      </w:pPr>
      <w:r w:rsidRPr="00CA3253">
        <w:rPr>
          <w:rStyle w:val="Siln"/>
          <w:rFonts w:cstheme="minorHAnsi"/>
          <w:b w:val="0"/>
          <w:bCs w:val="0"/>
        </w:rPr>
        <w:t>Kladno </w:t>
      </w:r>
      <w:r w:rsidRPr="00CA3253">
        <w:rPr>
          <w:rFonts w:cstheme="minorHAnsi"/>
        </w:rPr>
        <w:t xml:space="preserve">(Vančurova 1548, stan v areálu nemocnice na parkovišti před </w:t>
      </w:r>
      <w:proofErr w:type="spellStart"/>
      <w:r w:rsidRPr="00CA3253">
        <w:rPr>
          <w:rFonts w:cstheme="minorHAnsi"/>
        </w:rPr>
        <w:t>Niederleho</w:t>
      </w:r>
      <w:proofErr w:type="spellEnd"/>
      <w:r w:rsidRPr="00CA3253">
        <w:rPr>
          <w:rFonts w:cstheme="minorHAnsi"/>
        </w:rPr>
        <w:t xml:space="preserve"> pavilonem);</w:t>
      </w:r>
    </w:p>
    <w:p w:rsidR="00CA3253" w:rsidRPr="00CA3253" w:rsidRDefault="00CA3253" w:rsidP="00CA3253">
      <w:pPr>
        <w:numPr>
          <w:ilvl w:val="2"/>
          <w:numId w:val="32"/>
        </w:numPr>
        <w:spacing w:before="100" w:beforeAutospacing="1" w:after="100" w:afterAutospacing="1" w:line="240" w:lineRule="auto"/>
        <w:jc w:val="both"/>
        <w:rPr>
          <w:rFonts w:cstheme="minorHAnsi"/>
        </w:rPr>
      </w:pPr>
      <w:r w:rsidRPr="00CA3253">
        <w:rPr>
          <w:rStyle w:val="Siln"/>
          <w:rFonts w:cstheme="minorHAnsi"/>
          <w:b w:val="0"/>
          <w:bCs w:val="0"/>
        </w:rPr>
        <w:t>Kolín</w:t>
      </w:r>
      <w:r w:rsidRPr="00CA3253">
        <w:rPr>
          <w:rFonts w:cstheme="minorHAnsi"/>
        </w:rPr>
        <w:t> (Žižkova 146, Oblastní nemocnice Kolín, izolační prostor – buňka s příslušenstvím, která je umístěna za budovou interního oddělení, vpravo od centrální recepce a je zřetelně označena COVID-19, infolinka: </w:t>
      </w:r>
      <w:hyperlink r:id="rId14" w:history="1">
        <w:r w:rsidRPr="00CA3253">
          <w:rPr>
            <w:rStyle w:val="Hypertextovodkaz"/>
            <w:rFonts w:cstheme="minorHAnsi"/>
            <w:color w:val="auto"/>
          </w:rPr>
          <w:t>732 245 928</w:t>
        </w:r>
      </w:hyperlink>
      <w:r w:rsidRPr="00CA3253">
        <w:rPr>
          <w:rFonts w:cstheme="minorHAnsi"/>
        </w:rPr>
        <w:t>);</w:t>
      </w:r>
    </w:p>
    <w:p w:rsidR="00CA3253" w:rsidRPr="00CA3253" w:rsidRDefault="00CA3253" w:rsidP="00CA3253">
      <w:pPr>
        <w:numPr>
          <w:ilvl w:val="2"/>
          <w:numId w:val="32"/>
        </w:numPr>
        <w:spacing w:before="100" w:beforeAutospacing="1" w:after="100" w:afterAutospacing="1" w:line="240" w:lineRule="auto"/>
        <w:jc w:val="both"/>
        <w:rPr>
          <w:rFonts w:cstheme="minorHAnsi"/>
        </w:rPr>
      </w:pPr>
      <w:r w:rsidRPr="00CA3253">
        <w:rPr>
          <w:rStyle w:val="Siln"/>
          <w:rFonts w:cstheme="minorHAnsi"/>
          <w:b w:val="0"/>
          <w:bCs w:val="0"/>
        </w:rPr>
        <w:t>Mladá Boleslav</w:t>
      </w:r>
      <w:r w:rsidRPr="00CA3253">
        <w:rPr>
          <w:rFonts w:cstheme="minorHAnsi"/>
        </w:rPr>
        <w:t xml:space="preserve"> (Třída Václava Klementa 147, u vstupu do </w:t>
      </w:r>
      <w:proofErr w:type="spellStart"/>
      <w:r w:rsidRPr="00CA3253">
        <w:rPr>
          <w:rFonts w:cstheme="minorHAnsi"/>
        </w:rPr>
        <w:t>Klaudiánovy</w:t>
      </w:r>
      <w:proofErr w:type="spellEnd"/>
      <w:r w:rsidRPr="00CA3253">
        <w:rPr>
          <w:rFonts w:cstheme="minorHAnsi"/>
        </w:rPr>
        <w:t xml:space="preserve"> nemocnice z Palackého ulice, infolinka: </w:t>
      </w:r>
      <w:hyperlink r:id="rId15" w:history="1">
        <w:r w:rsidRPr="00CA3253">
          <w:rPr>
            <w:rStyle w:val="Hypertextovodkaz"/>
            <w:rFonts w:cstheme="minorHAnsi"/>
            <w:color w:val="auto"/>
          </w:rPr>
          <w:t>326 743 636</w:t>
        </w:r>
      </w:hyperlink>
      <w:r w:rsidRPr="00CA3253">
        <w:rPr>
          <w:rFonts w:cstheme="minorHAnsi"/>
        </w:rPr>
        <w:t>);</w:t>
      </w:r>
    </w:p>
    <w:p w:rsidR="00CA3253" w:rsidRPr="00CA3253" w:rsidRDefault="00CA3253" w:rsidP="00CA3253">
      <w:pPr>
        <w:numPr>
          <w:ilvl w:val="2"/>
          <w:numId w:val="32"/>
        </w:numPr>
        <w:spacing w:before="100" w:beforeAutospacing="1" w:after="100" w:afterAutospacing="1" w:line="240" w:lineRule="auto"/>
        <w:jc w:val="both"/>
        <w:rPr>
          <w:rFonts w:cstheme="minorHAnsi"/>
        </w:rPr>
      </w:pPr>
      <w:r w:rsidRPr="00CA3253">
        <w:rPr>
          <w:rStyle w:val="Siln"/>
          <w:rFonts w:cstheme="minorHAnsi"/>
          <w:b w:val="0"/>
          <w:bCs w:val="0"/>
        </w:rPr>
        <w:t>Příbram</w:t>
      </w:r>
      <w:r w:rsidRPr="00CA3253">
        <w:rPr>
          <w:rFonts w:cstheme="minorHAnsi"/>
        </w:rPr>
        <w:t> (Podbrdská, Oblastní nemocnice Příbram, stan před areálem nemocnice A2 na parkovišti u hlavního vstupu do areálu, infolinka: </w:t>
      </w:r>
      <w:hyperlink r:id="rId16" w:history="1">
        <w:proofErr w:type="gramStart"/>
        <w:r w:rsidRPr="00CA3253">
          <w:rPr>
            <w:rStyle w:val="Hypertextovodkaz"/>
            <w:rFonts w:cstheme="minorHAnsi"/>
            <w:color w:val="auto"/>
          </w:rPr>
          <w:t>702 240 563</w:t>
        </w:r>
      </w:hyperlink>
      <w:r w:rsidRPr="00CA3253">
        <w:rPr>
          <w:rFonts w:cstheme="minorHAnsi"/>
        </w:rPr>
        <w:t> );</w:t>
      </w:r>
      <w:proofErr w:type="gramEnd"/>
    </w:p>
    <w:p w:rsidR="00CA3253" w:rsidRDefault="00CA3253" w:rsidP="00CA3253">
      <w:pPr>
        <w:pStyle w:val="Odstavecseseznamem"/>
        <w:numPr>
          <w:ilvl w:val="0"/>
          <w:numId w:val="32"/>
        </w:numPr>
        <w:jc w:val="both"/>
        <w:rPr>
          <w:rFonts w:cstheme="minorHAnsi"/>
        </w:rPr>
      </w:pPr>
      <w:r w:rsidRPr="00CA3253">
        <w:rPr>
          <w:rFonts w:cstheme="minorHAnsi"/>
        </w:rPr>
        <w:t xml:space="preserve">Vše na </w:t>
      </w:r>
      <w:hyperlink r:id="rId17" w:history="1">
        <w:r w:rsidRPr="00D22B31">
          <w:rPr>
            <w:rStyle w:val="Hypertextovodkaz"/>
            <w:rFonts w:cstheme="minorHAnsi"/>
          </w:rPr>
          <w:t>https://pkr.kr-stredocesky.cz/pkr/aktuality-koronavirus/</w:t>
        </w:r>
      </w:hyperlink>
    </w:p>
    <w:p w:rsidR="00CA3253" w:rsidRPr="00CA3253" w:rsidRDefault="00CA3253" w:rsidP="00CA3253">
      <w:pPr>
        <w:pStyle w:val="Odstavecseseznamem"/>
        <w:jc w:val="both"/>
        <w:rPr>
          <w:rFonts w:cstheme="minorHAnsi"/>
        </w:rPr>
      </w:pPr>
    </w:p>
    <w:p w:rsidR="00BB2B52" w:rsidRPr="00FE31D7" w:rsidRDefault="00BB2B52" w:rsidP="00BB2B52">
      <w:pPr>
        <w:jc w:val="both"/>
        <w:rPr>
          <w:rFonts w:cstheme="minorHAnsi"/>
        </w:rPr>
      </w:pPr>
    </w:p>
    <w:sectPr w:rsidR="00BB2B52" w:rsidRPr="00FE3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DF408"/>
    <w:multiLevelType w:val="hybridMultilevel"/>
    <w:tmpl w:val="2755C9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F34AF"/>
    <w:multiLevelType w:val="hybridMultilevel"/>
    <w:tmpl w:val="AE7A1ABA"/>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692B06"/>
    <w:multiLevelType w:val="hybridMultilevel"/>
    <w:tmpl w:val="80F259CC"/>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95F3D90"/>
    <w:multiLevelType w:val="hybridMultilevel"/>
    <w:tmpl w:val="01C06D30"/>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cs="Symbol"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0F252E9C"/>
    <w:multiLevelType w:val="hybridMultilevel"/>
    <w:tmpl w:val="948E9080"/>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765F4F"/>
    <w:multiLevelType w:val="multilevel"/>
    <w:tmpl w:val="5C52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05B57"/>
    <w:multiLevelType w:val="hybridMultilevel"/>
    <w:tmpl w:val="DE54DB76"/>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nsid w:val="1CA64F36"/>
    <w:multiLevelType w:val="hybridMultilevel"/>
    <w:tmpl w:val="FBD025A6"/>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cs="Wingdings" w:hint="default"/>
      </w:rPr>
    </w:lvl>
    <w:lvl w:ilvl="3" w:tplc="04050001" w:tentative="1">
      <w:start w:val="1"/>
      <w:numFmt w:val="bullet"/>
      <w:lvlText w:val=""/>
      <w:lvlJc w:val="left"/>
      <w:pPr>
        <w:ind w:left="3936" w:hanging="360"/>
      </w:pPr>
      <w:rPr>
        <w:rFonts w:ascii="Symbol" w:hAnsi="Symbol" w:cs="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cs="Wingdings" w:hint="default"/>
      </w:rPr>
    </w:lvl>
    <w:lvl w:ilvl="6" w:tplc="04050001" w:tentative="1">
      <w:start w:val="1"/>
      <w:numFmt w:val="bullet"/>
      <w:lvlText w:val=""/>
      <w:lvlJc w:val="left"/>
      <w:pPr>
        <w:ind w:left="6096" w:hanging="360"/>
      </w:pPr>
      <w:rPr>
        <w:rFonts w:ascii="Symbol" w:hAnsi="Symbol" w:cs="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cs="Wingdings" w:hint="default"/>
      </w:rPr>
    </w:lvl>
  </w:abstractNum>
  <w:abstractNum w:abstractNumId="8">
    <w:nsid w:val="207D0D32"/>
    <w:multiLevelType w:val="hybridMultilevel"/>
    <w:tmpl w:val="44E0D726"/>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0F16320"/>
    <w:multiLevelType w:val="hybridMultilevel"/>
    <w:tmpl w:val="3BF2FD3C"/>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24F0379E"/>
    <w:multiLevelType w:val="hybridMultilevel"/>
    <w:tmpl w:val="BE88F65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11">
    <w:nsid w:val="2A4B38FD"/>
    <w:multiLevelType w:val="hybridMultilevel"/>
    <w:tmpl w:val="3E6C3A8A"/>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C24011"/>
    <w:multiLevelType w:val="hybridMultilevel"/>
    <w:tmpl w:val="CFEC4780"/>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nsid w:val="2E6874FA"/>
    <w:multiLevelType w:val="hybridMultilevel"/>
    <w:tmpl w:val="B8CC20BC"/>
    <w:lvl w:ilvl="0" w:tplc="04050001">
      <w:start w:val="1"/>
      <w:numFmt w:val="bullet"/>
      <w:lvlText w:val=""/>
      <w:lvlJc w:val="left"/>
      <w:pPr>
        <w:ind w:left="1428" w:hanging="360"/>
      </w:pPr>
      <w:rPr>
        <w:rFonts w:ascii="Symbol" w:hAnsi="Symbol" w:cs="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cs="Wingdings" w:hint="default"/>
      </w:rPr>
    </w:lvl>
    <w:lvl w:ilvl="3" w:tplc="04050001" w:tentative="1">
      <w:start w:val="1"/>
      <w:numFmt w:val="bullet"/>
      <w:lvlText w:val=""/>
      <w:lvlJc w:val="left"/>
      <w:pPr>
        <w:ind w:left="3588" w:hanging="360"/>
      </w:pPr>
      <w:rPr>
        <w:rFonts w:ascii="Symbol" w:hAnsi="Symbol" w:cs="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cs="Wingdings" w:hint="default"/>
      </w:rPr>
    </w:lvl>
    <w:lvl w:ilvl="6" w:tplc="04050001" w:tentative="1">
      <w:start w:val="1"/>
      <w:numFmt w:val="bullet"/>
      <w:lvlText w:val=""/>
      <w:lvlJc w:val="left"/>
      <w:pPr>
        <w:ind w:left="5748" w:hanging="360"/>
      </w:pPr>
      <w:rPr>
        <w:rFonts w:ascii="Symbol" w:hAnsi="Symbol" w:cs="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cs="Wingdings" w:hint="default"/>
      </w:rPr>
    </w:lvl>
  </w:abstractNum>
  <w:abstractNum w:abstractNumId="14">
    <w:nsid w:val="325521C3"/>
    <w:multiLevelType w:val="hybridMultilevel"/>
    <w:tmpl w:val="C0CCCD94"/>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DC4F71"/>
    <w:multiLevelType w:val="hybridMultilevel"/>
    <w:tmpl w:val="BB02DD2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16">
    <w:nsid w:val="35FD568C"/>
    <w:multiLevelType w:val="hybridMultilevel"/>
    <w:tmpl w:val="B134893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511085"/>
    <w:multiLevelType w:val="hybridMultilevel"/>
    <w:tmpl w:val="C6FC34E8"/>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cs="Wingdings" w:hint="default"/>
      </w:rPr>
    </w:lvl>
    <w:lvl w:ilvl="3" w:tplc="04050001" w:tentative="1">
      <w:start w:val="1"/>
      <w:numFmt w:val="bullet"/>
      <w:lvlText w:val=""/>
      <w:lvlJc w:val="left"/>
      <w:pPr>
        <w:ind w:left="3936" w:hanging="360"/>
      </w:pPr>
      <w:rPr>
        <w:rFonts w:ascii="Symbol" w:hAnsi="Symbol" w:cs="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cs="Wingdings" w:hint="default"/>
      </w:rPr>
    </w:lvl>
    <w:lvl w:ilvl="6" w:tplc="04050001" w:tentative="1">
      <w:start w:val="1"/>
      <w:numFmt w:val="bullet"/>
      <w:lvlText w:val=""/>
      <w:lvlJc w:val="left"/>
      <w:pPr>
        <w:ind w:left="6096" w:hanging="360"/>
      </w:pPr>
      <w:rPr>
        <w:rFonts w:ascii="Symbol" w:hAnsi="Symbol" w:cs="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cs="Wingdings" w:hint="default"/>
      </w:rPr>
    </w:lvl>
  </w:abstractNum>
  <w:abstractNum w:abstractNumId="18">
    <w:nsid w:val="3AF64237"/>
    <w:multiLevelType w:val="hybridMultilevel"/>
    <w:tmpl w:val="1534DB2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nsid w:val="4C824A8F"/>
    <w:multiLevelType w:val="hybridMultilevel"/>
    <w:tmpl w:val="204EA576"/>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D5040A7"/>
    <w:multiLevelType w:val="hybridMultilevel"/>
    <w:tmpl w:val="04C091FE"/>
    <w:lvl w:ilvl="0" w:tplc="7E52AD2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93273C2"/>
    <w:multiLevelType w:val="multilevel"/>
    <w:tmpl w:val="6826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063363"/>
    <w:multiLevelType w:val="hybridMultilevel"/>
    <w:tmpl w:val="594A03E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C858F8"/>
    <w:multiLevelType w:val="hybridMultilevel"/>
    <w:tmpl w:val="C9E29A9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20A3065"/>
    <w:multiLevelType w:val="hybridMultilevel"/>
    <w:tmpl w:val="8A74F72A"/>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33E68EA"/>
    <w:multiLevelType w:val="hybridMultilevel"/>
    <w:tmpl w:val="F53EF7DE"/>
    <w:lvl w:ilvl="0" w:tplc="7E52AD2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nsid w:val="73B54AB0"/>
    <w:multiLevelType w:val="hybridMultilevel"/>
    <w:tmpl w:val="EA9E472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74C5740A"/>
    <w:multiLevelType w:val="hybridMultilevel"/>
    <w:tmpl w:val="7A9E7CCC"/>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7071396"/>
    <w:multiLevelType w:val="multilevel"/>
    <w:tmpl w:val="353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9B710F"/>
    <w:multiLevelType w:val="hybridMultilevel"/>
    <w:tmpl w:val="589CC528"/>
    <w:lvl w:ilvl="0" w:tplc="75940CA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0">
    <w:nsid w:val="7ABF36B1"/>
    <w:multiLevelType w:val="hybridMultilevel"/>
    <w:tmpl w:val="4A9466DC"/>
    <w:lvl w:ilvl="0" w:tplc="7E52AD2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1">
    <w:nsid w:val="7BD90897"/>
    <w:multiLevelType w:val="hybridMultilevel"/>
    <w:tmpl w:val="6EFC4DE2"/>
    <w:lvl w:ilvl="0" w:tplc="75940C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9"/>
  </w:num>
  <w:num w:numId="4">
    <w:abstractNumId w:val="22"/>
  </w:num>
  <w:num w:numId="5">
    <w:abstractNumId w:val="8"/>
  </w:num>
  <w:num w:numId="6">
    <w:abstractNumId w:val="24"/>
  </w:num>
  <w:num w:numId="7">
    <w:abstractNumId w:val="20"/>
  </w:num>
  <w:num w:numId="8">
    <w:abstractNumId w:val="14"/>
  </w:num>
  <w:num w:numId="9">
    <w:abstractNumId w:val="31"/>
  </w:num>
  <w:num w:numId="10">
    <w:abstractNumId w:val="1"/>
  </w:num>
  <w:num w:numId="11">
    <w:abstractNumId w:val="5"/>
  </w:num>
  <w:num w:numId="12">
    <w:abstractNumId w:val="11"/>
  </w:num>
  <w:num w:numId="13">
    <w:abstractNumId w:val="4"/>
  </w:num>
  <w:num w:numId="14">
    <w:abstractNumId w:val="16"/>
  </w:num>
  <w:num w:numId="15">
    <w:abstractNumId w:val="23"/>
  </w:num>
  <w:num w:numId="16">
    <w:abstractNumId w:val="18"/>
  </w:num>
  <w:num w:numId="17">
    <w:abstractNumId w:val="2"/>
  </w:num>
  <w:num w:numId="18">
    <w:abstractNumId w:val="30"/>
  </w:num>
  <w:num w:numId="19">
    <w:abstractNumId w:val="25"/>
  </w:num>
  <w:num w:numId="20">
    <w:abstractNumId w:val="12"/>
  </w:num>
  <w:num w:numId="21">
    <w:abstractNumId w:val="13"/>
  </w:num>
  <w:num w:numId="22">
    <w:abstractNumId w:val="6"/>
  </w:num>
  <w:num w:numId="23">
    <w:abstractNumId w:val="3"/>
  </w:num>
  <w:num w:numId="24">
    <w:abstractNumId w:val="10"/>
  </w:num>
  <w:num w:numId="25">
    <w:abstractNumId w:val="15"/>
  </w:num>
  <w:num w:numId="26">
    <w:abstractNumId w:val="0"/>
  </w:num>
  <w:num w:numId="27">
    <w:abstractNumId w:val="17"/>
  </w:num>
  <w:num w:numId="28">
    <w:abstractNumId w:val="7"/>
  </w:num>
  <w:num w:numId="29">
    <w:abstractNumId w:val="21"/>
  </w:num>
  <w:num w:numId="30">
    <w:abstractNumId w:val="28"/>
  </w:num>
  <w:num w:numId="31">
    <w:abstractNumId w:val="29"/>
  </w:num>
  <w:num w:numId="3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0A"/>
    <w:rsid w:val="0004447F"/>
    <w:rsid w:val="00067FC5"/>
    <w:rsid w:val="000C6274"/>
    <w:rsid w:val="000C6371"/>
    <w:rsid w:val="000D031D"/>
    <w:rsid w:val="000D187F"/>
    <w:rsid w:val="000E7A0C"/>
    <w:rsid w:val="00123EC4"/>
    <w:rsid w:val="001509E3"/>
    <w:rsid w:val="00151A3A"/>
    <w:rsid w:val="001B75BC"/>
    <w:rsid w:val="001D149F"/>
    <w:rsid w:val="002C1812"/>
    <w:rsid w:val="002C3FF0"/>
    <w:rsid w:val="003426FE"/>
    <w:rsid w:val="00346299"/>
    <w:rsid w:val="00346624"/>
    <w:rsid w:val="00350072"/>
    <w:rsid w:val="003B11B9"/>
    <w:rsid w:val="003F2CAE"/>
    <w:rsid w:val="00400A5A"/>
    <w:rsid w:val="00413A73"/>
    <w:rsid w:val="00420394"/>
    <w:rsid w:val="004965D1"/>
    <w:rsid w:val="00497A9F"/>
    <w:rsid w:val="004A14B0"/>
    <w:rsid w:val="004B16F4"/>
    <w:rsid w:val="004F0132"/>
    <w:rsid w:val="00510621"/>
    <w:rsid w:val="0052308A"/>
    <w:rsid w:val="00547B1C"/>
    <w:rsid w:val="005642EC"/>
    <w:rsid w:val="00564819"/>
    <w:rsid w:val="005E2D6F"/>
    <w:rsid w:val="00603B35"/>
    <w:rsid w:val="006156C7"/>
    <w:rsid w:val="00620CEE"/>
    <w:rsid w:val="0062616B"/>
    <w:rsid w:val="00681AF1"/>
    <w:rsid w:val="0069369F"/>
    <w:rsid w:val="006C6A97"/>
    <w:rsid w:val="00710C15"/>
    <w:rsid w:val="00714395"/>
    <w:rsid w:val="00726592"/>
    <w:rsid w:val="007302E3"/>
    <w:rsid w:val="00742986"/>
    <w:rsid w:val="00752C38"/>
    <w:rsid w:val="00761847"/>
    <w:rsid w:val="007B79D8"/>
    <w:rsid w:val="007E3A36"/>
    <w:rsid w:val="007F103F"/>
    <w:rsid w:val="008652E5"/>
    <w:rsid w:val="008655CD"/>
    <w:rsid w:val="008960E4"/>
    <w:rsid w:val="008C60BB"/>
    <w:rsid w:val="008E4098"/>
    <w:rsid w:val="00903364"/>
    <w:rsid w:val="00937D10"/>
    <w:rsid w:val="00980E86"/>
    <w:rsid w:val="00987357"/>
    <w:rsid w:val="009B0F70"/>
    <w:rsid w:val="009D0835"/>
    <w:rsid w:val="009D47C8"/>
    <w:rsid w:val="009F2DD1"/>
    <w:rsid w:val="009F3701"/>
    <w:rsid w:val="00A118AB"/>
    <w:rsid w:val="00A42E33"/>
    <w:rsid w:val="00A62EA4"/>
    <w:rsid w:val="00A74462"/>
    <w:rsid w:val="00A772AF"/>
    <w:rsid w:val="00AC290A"/>
    <w:rsid w:val="00AE624D"/>
    <w:rsid w:val="00AF14B5"/>
    <w:rsid w:val="00B3148B"/>
    <w:rsid w:val="00B32CA7"/>
    <w:rsid w:val="00B33318"/>
    <w:rsid w:val="00B6409F"/>
    <w:rsid w:val="00B65E04"/>
    <w:rsid w:val="00BB2B52"/>
    <w:rsid w:val="00C37E62"/>
    <w:rsid w:val="00C95C8B"/>
    <w:rsid w:val="00CA3253"/>
    <w:rsid w:val="00CA5F32"/>
    <w:rsid w:val="00CB2251"/>
    <w:rsid w:val="00CC626A"/>
    <w:rsid w:val="00CD6070"/>
    <w:rsid w:val="00CE67FF"/>
    <w:rsid w:val="00CE7DB8"/>
    <w:rsid w:val="00CF2FDE"/>
    <w:rsid w:val="00D264C4"/>
    <w:rsid w:val="00D3579C"/>
    <w:rsid w:val="00D568D2"/>
    <w:rsid w:val="00D71362"/>
    <w:rsid w:val="00DC184A"/>
    <w:rsid w:val="00DF5BD3"/>
    <w:rsid w:val="00E04703"/>
    <w:rsid w:val="00E07786"/>
    <w:rsid w:val="00E27211"/>
    <w:rsid w:val="00E42DBC"/>
    <w:rsid w:val="00E60E7B"/>
    <w:rsid w:val="00ED7A2E"/>
    <w:rsid w:val="00F1303D"/>
    <w:rsid w:val="00F37651"/>
    <w:rsid w:val="00F55205"/>
    <w:rsid w:val="00F57F35"/>
    <w:rsid w:val="00F72B1B"/>
    <w:rsid w:val="00FB5F86"/>
    <w:rsid w:val="00FC40FC"/>
    <w:rsid w:val="00FE31D7"/>
    <w:rsid w:val="00FF67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07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714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2C3F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290A"/>
    <w:pPr>
      <w:ind w:left="720"/>
      <w:contextualSpacing/>
    </w:pPr>
  </w:style>
  <w:style w:type="character" w:styleId="Hypertextovodkaz">
    <w:name w:val="Hyperlink"/>
    <w:basedOn w:val="Standardnpsmoodstavce"/>
    <w:uiPriority w:val="99"/>
    <w:unhideWhenUsed/>
    <w:rsid w:val="00D264C4"/>
    <w:rPr>
      <w:color w:val="0563C1" w:themeColor="hyperlink"/>
      <w:u w:val="single"/>
    </w:rPr>
  </w:style>
  <w:style w:type="character" w:customStyle="1" w:styleId="UnresolvedMention">
    <w:name w:val="Unresolved Mention"/>
    <w:basedOn w:val="Standardnpsmoodstavce"/>
    <w:uiPriority w:val="99"/>
    <w:semiHidden/>
    <w:unhideWhenUsed/>
    <w:rsid w:val="00D264C4"/>
    <w:rPr>
      <w:color w:val="605E5C"/>
      <w:shd w:val="clear" w:color="auto" w:fill="E1DFDD"/>
    </w:rPr>
  </w:style>
  <w:style w:type="paragraph" w:customStyle="1" w:styleId="Default">
    <w:name w:val="Default"/>
    <w:rsid w:val="0069369F"/>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E07786"/>
    <w:rPr>
      <w:b/>
      <w:bCs/>
    </w:rPr>
  </w:style>
  <w:style w:type="character" w:customStyle="1" w:styleId="Nadpis1Char">
    <w:name w:val="Nadpis 1 Char"/>
    <w:basedOn w:val="Standardnpsmoodstavce"/>
    <w:link w:val="Nadpis1"/>
    <w:uiPriority w:val="9"/>
    <w:rsid w:val="00E0778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5648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568D2"/>
    <w:rPr>
      <w:i/>
      <w:iCs/>
    </w:rPr>
  </w:style>
  <w:style w:type="character" w:customStyle="1" w:styleId="Nadpis4Char">
    <w:name w:val="Nadpis 4 Char"/>
    <w:basedOn w:val="Standardnpsmoodstavce"/>
    <w:link w:val="Nadpis4"/>
    <w:uiPriority w:val="9"/>
    <w:semiHidden/>
    <w:rsid w:val="002C3FF0"/>
    <w:rPr>
      <w:rFonts w:asciiTheme="majorHAnsi" w:eastAsiaTheme="majorEastAsia" w:hAnsiTheme="majorHAnsi" w:cstheme="majorBidi"/>
      <w:i/>
      <w:iCs/>
      <w:color w:val="2F5496" w:themeColor="accent1" w:themeShade="BF"/>
    </w:rPr>
  </w:style>
  <w:style w:type="character" w:customStyle="1" w:styleId="bold">
    <w:name w:val="bold"/>
    <w:basedOn w:val="Standardnpsmoodstavce"/>
    <w:rsid w:val="00510621"/>
  </w:style>
  <w:style w:type="character" w:styleId="Odkaznakoment">
    <w:name w:val="annotation reference"/>
    <w:basedOn w:val="Standardnpsmoodstavce"/>
    <w:uiPriority w:val="99"/>
    <w:semiHidden/>
    <w:unhideWhenUsed/>
    <w:rsid w:val="0004447F"/>
    <w:rPr>
      <w:sz w:val="16"/>
      <w:szCs w:val="16"/>
    </w:rPr>
  </w:style>
  <w:style w:type="paragraph" w:styleId="Textkomente">
    <w:name w:val="annotation text"/>
    <w:basedOn w:val="Normln"/>
    <w:link w:val="TextkomenteChar"/>
    <w:uiPriority w:val="99"/>
    <w:semiHidden/>
    <w:unhideWhenUsed/>
    <w:rsid w:val="0004447F"/>
    <w:pPr>
      <w:spacing w:line="240" w:lineRule="auto"/>
    </w:pPr>
    <w:rPr>
      <w:sz w:val="20"/>
      <w:szCs w:val="20"/>
    </w:rPr>
  </w:style>
  <w:style w:type="character" w:customStyle="1" w:styleId="TextkomenteChar">
    <w:name w:val="Text komentáře Char"/>
    <w:basedOn w:val="Standardnpsmoodstavce"/>
    <w:link w:val="Textkomente"/>
    <w:uiPriority w:val="99"/>
    <w:semiHidden/>
    <w:rsid w:val="0004447F"/>
    <w:rPr>
      <w:sz w:val="20"/>
      <w:szCs w:val="20"/>
    </w:rPr>
  </w:style>
  <w:style w:type="paragraph" w:styleId="Pedmtkomente">
    <w:name w:val="annotation subject"/>
    <w:basedOn w:val="Textkomente"/>
    <w:next w:val="Textkomente"/>
    <w:link w:val="PedmtkomenteChar"/>
    <w:uiPriority w:val="99"/>
    <w:semiHidden/>
    <w:unhideWhenUsed/>
    <w:rsid w:val="0004447F"/>
    <w:rPr>
      <w:b/>
      <w:bCs/>
    </w:rPr>
  </w:style>
  <w:style w:type="character" w:customStyle="1" w:styleId="PedmtkomenteChar">
    <w:name w:val="Předmět komentáře Char"/>
    <w:basedOn w:val="TextkomenteChar"/>
    <w:link w:val="Pedmtkomente"/>
    <w:uiPriority w:val="99"/>
    <w:semiHidden/>
    <w:rsid w:val="0004447F"/>
    <w:rPr>
      <w:b/>
      <w:bCs/>
      <w:sz w:val="20"/>
      <w:szCs w:val="20"/>
    </w:rPr>
  </w:style>
  <w:style w:type="paragraph" w:styleId="Textbubliny">
    <w:name w:val="Balloon Text"/>
    <w:basedOn w:val="Normln"/>
    <w:link w:val="TextbublinyChar"/>
    <w:uiPriority w:val="99"/>
    <w:semiHidden/>
    <w:unhideWhenUsed/>
    <w:rsid w:val="000444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47F"/>
    <w:rPr>
      <w:rFonts w:ascii="Segoe UI" w:hAnsi="Segoe UI" w:cs="Segoe UI"/>
      <w:sz w:val="18"/>
      <w:szCs w:val="18"/>
    </w:rPr>
  </w:style>
  <w:style w:type="character" w:customStyle="1" w:styleId="Nadpis2Char">
    <w:name w:val="Nadpis 2 Char"/>
    <w:basedOn w:val="Standardnpsmoodstavce"/>
    <w:link w:val="Nadpis2"/>
    <w:uiPriority w:val="9"/>
    <w:semiHidden/>
    <w:rsid w:val="00714395"/>
    <w:rPr>
      <w:rFonts w:asciiTheme="majorHAnsi" w:eastAsiaTheme="majorEastAsia" w:hAnsiTheme="majorHAnsi" w:cstheme="majorBidi"/>
      <w:color w:val="2F5496" w:themeColor="accent1" w:themeShade="BF"/>
      <w:sz w:val="26"/>
      <w:szCs w:val="26"/>
    </w:rPr>
  </w:style>
  <w:style w:type="paragraph" w:customStyle="1" w:styleId="mb-a-0">
    <w:name w:val="mb-a-0"/>
    <w:basedOn w:val="Normln"/>
    <w:rsid w:val="0071439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q">
    <w:name w:val="e_q"/>
    <w:basedOn w:val="Normln"/>
    <w:rsid w:val="005642E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07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714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
    <w:next w:val="Normln"/>
    <w:link w:val="Nadpis4Char"/>
    <w:uiPriority w:val="9"/>
    <w:semiHidden/>
    <w:unhideWhenUsed/>
    <w:qFormat/>
    <w:rsid w:val="002C3F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290A"/>
    <w:pPr>
      <w:ind w:left="720"/>
      <w:contextualSpacing/>
    </w:pPr>
  </w:style>
  <w:style w:type="character" w:styleId="Hypertextovodkaz">
    <w:name w:val="Hyperlink"/>
    <w:basedOn w:val="Standardnpsmoodstavce"/>
    <w:uiPriority w:val="99"/>
    <w:unhideWhenUsed/>
    <w:rsid w:val="00D264C4"/>
    <w:rPr>
      <w:color w:val="0563C1" w:themeColor="hyperlink"/>
      <w:u w:val="single"/>
    </w:rPr>
  </w:style>
  <w:style w:type="character" w:customStyle="1" w:styleId="UnresolvedMention">
    <w:name w:val="Unresolved Mention"/>
    <w:basedOn w:val="Standardnpsmoodstavce"/>
    <w:uiPriority w:val="99"/>
    <w:semiHidden/>
    <w:unhideWhenUsed/>
    <w:rsid w:val="00D264C4"/>
    <w:rPr>
      <w:color w:val="605E5C"/>
      <w:shd w:val="clear" w:color="auto" w:fill="E1DFDD"/>
    </w:rPr>
  </w:style>
  <w:style w:type="paragraph" w:customStyle="1" w:styleId="Default">
    <w:name w:val="Default"/>
    <w:rsid w:val="0069369F"/>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E07786"/>
    <w:rPr>
      <w:b/>
      <w:bCs/>
    </w:rPr>
  </w:style>
  <w:style w:type="character" w:customStyle="1" w:styleId="Nadpis1Char">
    <w:name w:val="Nadpis 1 Char"/>
    <w:basedOn w:val="Standardnpsmoodstavce"/>
    <w:link w:val="Nadpis1"/>
    <w:uiPriority w:val="9"/>
    <w:rsid w:val="00E0778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5648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568D2"/>
    <w:rPr>
      <w:i/>
      <w:iCs/>
    </w:rPr>
  </w:style>
  <w:style w:type="character" w:customStyle="1" w:styleId="Nadpis4Char">
    <w:name w:val="Nadpis 4 Char"/>
    <w:basedOn w:val="Standardnpsmoodstavce"/>
    <w:link w:val="Nadpis4"/>
    <w:uiPriority w:val="9"/>
    <w:semiHidden/>
    <w:rsid w:val="002C3FF0"/>
    <w:rPr>
      <w:rFonts w:asciiTheme="majorHAnsi" w:eastAsiaTheme="majorEastAsia" w:hAnsiTheme="majorHAnsi" w:cstheme="majorBidi"/>
      <w:i/>
      <w:iCs/>
      <w:color w:val="2F5496" w:themeColor="accent1" w:themeShade="BF"/>
    </w:rPr>
  </w:style>
  <w:style w:type="character" w:customStyle="1" w:styleId="bold">
    <w:name w:val="bold"/>
    <w:basedOn w:val="Standardnpsmoodstavce"/>
    <w:rsid w:val="00510621"/>
  </w:style>
  <w:style w:type="character" w:styleId="Odkaznakoment">
    <w:name w:val="annotation reference"/>
    <w:basedOn w:val="Standardnpsmoodstavce"/>
    <w:uiPriority w:val="99"/>
    <w:semiHidden/>
    <w:unhideWhenUsed/>
    <w:rsid w:val="0004447F"/>
    <w:rPr>
      <w:sz w:val="16"/>
      <w:szCs w:val="16"/>
    </w:rPr>
  </w:style>
  <w:style w:type="paragraph" w:styleId="Textkomente">
    <w:name w:val="annotation text"/>
    <w:basedOn w:val="Normln"/>
    <w:link w:val="TextkomenteChar"/>
    <w:uiPriority w:val="99"/>
    <w:semiHidden/>
    <w:unhideWhenUsed/>
    <w:rsid w:val="0004447F"/>
    <w:pPr>
      <w:spacing w:line="240" w:lineRule="auto"/>
    </w:pPr>
    <w:rPr>
      <w:sz w:val="20"/>
      <w:szCs w:val="20"/>
    </w:rPr>
  </w:style>
  <w:style w:type="character" w:customStyle="1" w:styleId="TextkomenteChar">
    <w:name w:val="Text komentáře Char"/>
    <w:basedOn w:val="Standardnpsmoodstavce"/>
    <w:link w:val="Textkomente"/>
    <w:uiPriority w:val="99"/>
    <w:semiHidden/>
    <w:rsid w:val="0004447F"/>
    <w:rPr>
      <w:sz w:val="20"/>
      <w:szCs w:val="20"/>
    </w:rPr>
  </w:style>
  <w:style w:type="paragraph" w:styleId="Pedmtkomente">
    <w:name w:val="annotation subject"/>
    <w:basedOn w:val="Textkomente"/>
    <w:next w:val="Textkomente"/>
    <w:link w:val="PedmtkomenteChar"/>
    <w:uiPriority w:val="99"/>
    <w:semiHidden/>
    <w:unhideWhenUsed/>
    <w:rsid w:val="0004447F"/>
    <w:rPr>
      <w:b/>
      <w:bCs/>
    </w:rPr>
  </w:style>
  <w:style w:type="character" w:customStyle="1" w:styleId="PedmtkomenteChar">
    <w:name w:val="Předmět komentáře Char"/>
    <w:basedOn w:val="TextkomenteChar"/>
    <w:link w:val="Pedmtkomente"/>
    <w:uiPriority w:val="99"/>
    <w:semiHidden/>
    <w:rsid w:val="0004447F"/>
    <w:rPr>
      <w:b/>
      <w:bCs/>
      <w:sz w:val="20"/>
      <w:szCs w:val="20"/>
    </w:rPr>
  </w:style>
  <w:style w:type="paragraph" w:styleId="Textbubliny">
    <w:name w:val="Balloon Text"/>
    <w:basedOn w:val="Normln"/>
    <w:link w:val="TextbublinyChar"/>
    <w:uiPriority w:val="99"/>
    <w:semiHidden/>
    <w:unhideWhenUsed/>
    <w:rsid w:val="000444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47F"/>
    <w:rPr>
      <w:rFonts w:ascii="Segoe UI" w:hAnsi="Segoe UI" w:cs="Segoe UI"/>
      <w:sz w:val="18"/>
      <w:szCs w:val="18"/>
    </w:rPr>
  </w:style>
  <w:style w:type="character" w:customStyle="1" w:styleId="Nadpis2Char">
    <w:name w:val="Nadpis 2 Char"/>
    <w:basedOn w:val="Standardnpsmoodstavce"/>
    <w:link w:val="Nadpis2"/>
    <w:uiPriority w:val="9"/>
    <w:semiHidden/>
    <w:rsid w:val="00714395"/>
    <w:rPr>
      <w:rFonts w:asciiTheme="majorHAnsi" w:eastAsiaTheme="majorEastAsia" w:hAnsiTheme="majorHAnsi" w:cstheme="majorBidi"/>
      <w:color w:val="2F5496" w:themeColor="accent1" w:themeShade="BF"/>
      <w:sz w:val="26"/>
      <w:szCs w:val="26"/>
    </w:rPr>
  </w:style>
  <w:style w:type="paragraph" w:customStyle="1" w:styleId="mb-a-0">
    <w:name w:val="mb-a-0"/>
    <w:basedOn w:val="Normln"/>
    <w:rsid w:val="0071439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q">
    <w:name w:val="e_q"/>
    <w:basedOn w:val="Normln"/>
    <w:rsid w:val="005642E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28">
      <w:bodyDiv w:val="1"/>
      <w:marLeft w:val="0"/>
      <w:marRight w:val="0"/>
      <w:marTop w:val="0"/>
      <w:marBottom w:val="0"/>
      <w:divBdr>
        <w:top w:val="none" w:sz="0" w:space="0" w:color="auto"/>
        <w:left w:val="none" w:sz="0" w:space="0" w:color="auto"/>
        <w:bottom w:val="none" w:sz="0" w:space="0" w:color="auto"/>
        <w:right w:val="none" w:sz="0" w:space="0" w:color="auto"/>
      </w:divBdr>
    </w:div>
    <w:div w:id="145365665">
      <w:bodyDiv w:val="1"/>
      <w:marLeft w:val="0"/>
      <w:marRight w:val="0"/>
      <w:marTop w:val="0"/>
      <w:marBottom w:val="0"/>
      <w:divBdr>
        <w:top w:val="none" w:sz="0" w:space="0" w:color="auto"/>
        <w:left w:val="none" w:sz="0" w:space="0" w:color="auto"/>
        <w:bottom w:val="none" w:sz="0" w:space="0" w:color="auto"/>
        <w:right w:val="none" w:sz="0" w:space="0" w:color="auto"/>
      </w:divBdr>
    </w:div>
    <w:div w:id="165096061">
      <w:bodyDiv w:val="1"/>
      <w:marLeft w:val="0"/>
      <w:marRight w:val="0"/>
      <w:marTop w:val="0"/>
      <w:marBottom w:val="0"/>
      <w:divBdr>
        <w:top w:val="none" w:sz="0" w:space="0" w:color="auto"/>
        <w:left w:val="none" w:sz="0" w:space="0" w:color="auto"/>
        <w:bottom w:val="none" w:sz="0" w:space="0" w:color="auto"/>
        <w:right w:val="none" w:sz="0" w:space="0" w:color="auto"/>
      </w:divBdr>
      <w:divsChild>
        <w:div w:id="612059408">
          <w:marLeft w:val="0"/>
          <w:marRight w:val="0"/>
          <w:marTop w:val="0"/>
          <w:marBottom w:val="0"/>
          <w:divBdr>
            <w:top w:val="none" w:sz="0" w:space="0" w:color="auto"/>
            <w:left w:val="none" w:sz="0" w:space="0" w:color="auto"/>
            <w:bottom w:val="none" w:sz="0" w:space="0" w:color="auto"/>
            <w:right w:val="none" w:sz="0" w:space="0" w:color="auto"/>
          </w:divBdr>
        </w:div>
        <w:div w:id="244458635">
          <w:marLeft w:val="0"/>
          <w:marRight w:val="0"/>
          <w:marTop w:val="0"/>
          <w:marBottom w:val="0"/>
          <w:divBdr>
            <w:top w:val="none" w:sz="0" w:space="0" w:color="auto"/>
            <w:left w:val="none" w:sz="0" w:space="0" w:color="auto"/>
            <w:bottom w:val="none" w:sz="0" w:space="0" w:color="auto"/>
            <w:right w:val="none" w:sz="0" w:space="0" w:color="auto"/>
          </w:divBdr>
        </w:div>
      </w:divsChild>
    </w:div>
    <w:div w:id="279343375">
      <w:bodyDiv w:val="1"/>
      <w:marLeft w:val="0"/>
      <w:marRight w:val="0"/>
      <w:marTop w:val="0"/>
      <w:marBottom w:val="0"/>
      <w:divBdr>
        <w:top w:val="none" w:sz="0" w:space="0" w:color="auto"/>
        <w:left w:val="none" w:sz="0" w:space="0" w:color="auto"/>
        <w:bottom w:val="none" w:sz="0" w:space="0" w:color="auto"/>
        <w:right w:val="none" w:sz="0" w:space="0" w:color="auto"/>
      </w:divBdr>
      <w:divsChild>
        <w:div w:id="1530876684">
          <w:marLeft w:val="0"/>
          <w:marRight w:val="0"/>
          <w:marTop w:val="0"/>
          <w:marBottom w:val="0"/>
          <w:divBdr>
            <w:top w:val="none" w:sz="0" w:space="0" w:color="auto"/>
            <w:left w:val="none" w:sz="0" w:space="0" w:color="auto"/>
            <w:bottom w:val="none" w:sz="0" w:space="0" w:color="auto"/>
            <w:right w:val="none" w:sz="0" w:space="0" w:color="auto"/>
          </w:divBdr>
        </w:div>
        <w:div w:id="332030283">
          <w:marLeft w:val="0"/>
          <w:marRight w:val="0"/>
          <w:marTop w:val="0"/>
          <w:marBottom w:val="0"/>
          <w:divBdr>
            <w:top w:val="none" w:sz="0" w:space="0" w:color="auto"/>
            <w:left w:val="none" w:sz="0" w:space="0" w:color="auto"/>
            <w:bottom w:val="none" w:sz="0" w:space="0" w:color="auto"/>
            <w:right w:val="none" w:sz="0" w:space="0" w:color="auto"/>
          </w:divBdr>
        </w:div>
      </w:divsChild>
    </w:div>
    <w:div w:id="301077462">
      <w:bodyDiv w:val="1"/>
      <w:marLeft w:val="0"/>
      <w:marRight w:val="0"/>
      <w:marTop w:val="0"/>
      <w:marBottom w:val="0"/>
      <w:divBdr>
        <w:top w:val="none" w:sz="0" w:space="0" w:color="auto"/>
        <w:left w:val="none" w:sz="0" w:space="0" w:color="auto"/>
        <w:bottom w:val="none" w:sz="0" w:space="0" w:color="auto"/>
        <w:right w:val="none" w:sz="0" w:space="0" w:color="auto"/>
      </w:divBdr>
    </w:div>
    <w:div w:id="318118429">
      <w:bodyDiv w:val="1"/>
      <w:marLeft w:val="0"/>
      <w:marRight w:val="0"/>
      <w:marTop w:val="0"/>
      <w:marBottom w:val="0"/>
      <w:divBdr>
        <w:top w:val="none" w:sz="0" w:space="0" w:color="auto"/>
        <w:left w:val="none" w:sz="0" w:space="0" w:color="auto"/>
        <w:bottom w:val="none" w:sz="0" w:space="0" w:color="auto"/>
        <w:right w:val="none" w:sz="0" w:space="0" w:color="auto"/>
      </w:divBdr>
      <w:divsChild>
        <w:div w:id="936867293">
          <w:marLeft w:val="0"/>
          <w:marRight w:val="0"/>
          <w:marTop w:val="0"/>
          <w:marBottom w:val="0"/>
          <w:divBdr>
            <w:top w:val="none" w:sz="0" w:space="0" w:color="auto"/>
            <w:left w:val="none" w:sz="0" w:space="0" w:color="auto"/>
            <w:bottom w:val="none" w:sz="0" w:space="0" w:color="auto"/>
            <w:right w:val="none" w:sz="0" w:space="0" w:color="auto"/>
          </w:divBdr>
        </w:div>
        <w:div w:id="1150098638">
          <w:marLeft w:val="0"/>
          <w:marRight w:val="0"/>
          <w:marTop w:val="0"/>
          <w:marBottom w:val="0"/>
          <w:divBdr>
            <w:top w:val="none" w:sz="0" w:space="0" w:color="auto"/>
            <w:left w:val="none" w:sz="0" w:space="0" w:color="auto"/>
            <w:bottom w:val="none" w:sz="0" w:space="0" w:color="auto"/>
            <w:right w:val="none" w:sz="0" w:space="0" w:color="auto"/>
          </w:divBdr>
        </w:div>
      </w:divsChild>
    </w:div>
    <w:div w:id="444613955">
      <w:bodyDiv w:val="1"/>
      <w:marLeft w:val="0"/>
      <w:marRight w:val="0"/>
      <w:marTop w:val="0"/>
      <w:marBottom w:val="0"/>
      <w:divBdr>
        <w:top w:val="none" w:sz="0" w:space="0" w:color="auto"/>
        <w:left w:val="none" w:sz="0" w:space="0" w:color="auto"/>
        <w:bottom w:val="none" w:sz="0" w:space="0" w:color="auto"/>
        <w:right w:val="none" w:sz="0" w:space="0" w:color="auto"/>
      </w:divBdr>
      <w:divsChild>
        <w:div w:id="550314317">
          <w:marLeft w:val="0"/>
          <w:marRight w:val="0"/>
          <w:marTop w:val="0"/>
          <w:marBottom w:val="0"/>
          <w:divBdr>
            <w:top w:val="none" w:sz="0" w:space="0" w:color="auto"/>
            <w:left w:val="none" w:sz="0" w:space="0" w:color="auto"/>
            <w:bottom w:val="none" w:sz="0" w:space="0" w:color="auto"/>
            <w:right w:val="none" w:sz="0" w:space="0" w:color="auto"/>
          </w:divBdr>
        </w:div>
        <w:div w:id="661590235">
          <w:marLeft w:val="0"/>
          <w:marRight w:val="0"/>
          <w:marTop w:val="0"/>
          <w:marBottom w:val="0"/>
          <w:divBdr>
            <w:top w:val="none" w:sz="0" w:space="0" w:color="auto"/>
            <w:left w:val="none" w:sz="0" w:space="0" w:color="auto"/>
            <w:bottom w:val="none" w:sz="0" w:space="0" w:color="auto"/>
            <w:right w:val="none" w:sz="0" w:space="0" w:color="auto"/>
          </w:divBdr>
        </w:div>
        <w:div w:id="1041327152">
          <w:marLeft w:val="0"/>
          <w:marRight w:val="0"/>
          <w:marTop w:val="0"/>
          <w:marBottom w:val="0"/>
          <w:divBdr>
            <w:top w:val="none" w:sz="0" w:space="0" w:color="auto"/>
            <w:left w:val="none" w:sz="0" w:space="0" w:color="auto"/>
            <w:bottom w:val="none" w:sz="0" w:space="0" w:color="auto"/>
            <w:right w:val="none" w:sz="0" w:space="0" w:color="auto"/>
          </w:divBdr>
        </w:div>
      </w:divsChild>
    </w:div>
    <w:div w:id="472479931">
      <w:bodyDiv w:val="1"/>
      <w:marLeft w:val="0"/>
      <w:marRight w:val="0"/>
      <w:marTop w:val="0"/>
      <w:marBottom w:val="0"/>
      <w:divBdr>
        <w:top w:val="none" w:sz="0" w:space="0" w:color="auto"/>
        <w:left w:val="none" w:sz="0" w:space="0" w:color="auto"/>
        <w:bottom w:val="none" w:sz="0" w:space="0" w:color="auto"/>
        <w:right w:val="none" w:sz="0" w:space="0" w:color="auto"/>
      </w:divBdr>
      <w:divsChild>
        <w:div w:id="2048947281">
          <w:marLeft w:val="0"/>
          <w:marRight w:val="0"/>
          <w:marTop w:val="0"/>
          <w:marBottom w:val="0"/>
          <w:divBdr>
            <w:top w:val="none" w:sz="0" w:space="0" w:color="auto"/>
            <w:left w:val="none" w:sz="0" w:space="0" w:color="auto"/>
            <w:bottom w:val="none" w:sz="0" w:space="0" w:color="auto"/>
            <w:right w:val="none" w:sz="0" w:space="0" w:color="auto"/>
          </w:divBdr>
          <w:divsChild>
            <w:div w:id="118572540">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402">
          <w:marLeft w:val="0"/>
          <w:marRight w:val="0"/>
          <w:marTop w:val="0"/>
          <w:marBottom w:val="0"/>
          <w:divBdr>
            <w:top w:val="none" w:sz="0" w:space="0" w:color="auto"/>
            <w:left w:val="none" w:sz="0" w:space="0" w:color="auto"/>
            <w:bottom w:val="none" w:sz="0" w:space="0" w:color="auto"/>
            <w:right w:val="none" w:sz="0" w:space="0" w:color="auto"/>
          </w:divBdr>
          <w:divsChild>
            <w:div w:id="813792862">
              <w:marLeft w:val="0"/>
              <w:marRight w:val="0"/>
              <w:marTop w:val="0"/>
              <w:marBottom w:val="0"/>
              <w:divBdr>
                <w:top w:val="none" w:sz="0" w:space="0" w:color="auto"/>
                <w:left w:val="none" w:sz="0" w:space="0" w:color="auto"/>
                <w:bottom w:val="none" w:sz="0" w:space="0" w:color="auto"/>
                <w:right w:val="none" w:sz="0" w:space="0" w:color="auto"/>
              </w:divBdr>
              <w:divsChild>
                <w:div w:id="319500339">
                  <w:marLeft w:val="0"/>
                  <w:marRight w:val="0"/>
                  <w:marTop w:val="0"/>
                  <w:marBottom w:val="0"/>
                  <w:divBdr>
                    <w:top w:val="none" w:sz="0" w:space="0" w:color="auto"/>
                    <w:left w:val="none" w:sz="0" w:space="0" w:color="auto"/>
                    <w:bottom w:val="none" w:sz="0" w:space="0" w:color="auto"/>
                    <w:right w:val="none" w:sz="0" w:space="0" w:color="auto"/>
                  </w:divBdr>
                  <w:divsChild>
                    <w:div w:id="19720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2260">
      <w:bodyDiv w:val="1"/>
      <w:marLeft w:val="0"/>
      <w:marRight w:val="0"/>
      <w:marTop w:val="0"/>
      <w:marBottom w:val="0"/>
      <w:divBdr>
        <w:top w:val="none" w:sz="0" w:space="0" w:color="auto"/>
        <w:left w:val="none" w:sz="0" w:space="0" w:color="auto"/>
        <w:bottom w:val="none" w:sz="0" w:space="0" w:color="auto"/>
        <w:right w:val="none" w:sz="0" w:space="0" w:color="auto"/>
      </w:divBdr>
      <w:divsChild>
        <w:div w:id="1596210885">
          <w:marLeft w:val="0"/>
          <w:marRight w:val="0"/>
          <w:marTop w:val="0"/>
          <w:marBottom w:val="0"/>
          <w:divBdr>
            <w:top w:val="none" w:sz="0" w:space="0" w:color="auto"/>
            <w:left w:val="none" w:sz="0" w:space="0" w:color="auto"/>
            <w:bottom w:val="none" w:sz="0" w:space="0" w:color="auto"/>
            <w:right w:val="none" w:sz="0" w:space="0" w:color="auto"/>
          </w:divBdr>
        </w:div>
        <w:div w:id="1679649163">
          <w:marLeft w:val="0"/>
          <w:marRight w:val="0"/>
          <w:marTop w:val="0"/>
          <w:marBottom w:val="0"/>
          <w:divBdr>
            <w:top w:val="none" w:sz="0" w:space="0" w:color="auto"/>
            <w:left w:val="none" w:sz="0" w:space="0" w:color="auto"/>
            <w:bottom w:val="none" w:sz="0" w:space="0" w:color="auto"/>
            <w:right w:val="none" w:sz="0" w:space="0" w:color="auto"/>
          </w:divBdr>
          <w:divsChild>
            <w:div w:id="7802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0132">
      <w:bodyDiv w:val="1"/>
      <w:marLeft w:val="0"/>
      <w:marRight w:val="0"/>
      <w:marTop w:val="0"/>
      <w:marBottom w:val="0"/>
      <w:divBdr>
        <w:top w:val="none" w:sz="0" w:space="0" w:color="auto"/>
        <w:left w:val="none" w:sz="0" w:space="0" w:color="auto"/>
        <w:bottom w:val="none" w:sz="0" w:space="0" w:color="auto"/>
        <w:right w:val="none" w:sz="0" w:space="0" w:color="auto"/>
      </w:divBdr>
    </w:div>
    <w:div w:id="726495469">
      <w:bodyDiv w:val="1"/>
      <w:marLeft w:val="0"/>
      <w:marRight w:val="0"/>
      <w:marTop w:val="0"/>
      <w:marBottom w:val="0"/>
      <w:divBdr>
        <w:top w:val="none" w:sz="0" w:space="0" w:color="auto"/>
        <w:left w:val="none" w:sz="0" w:space="0" w:color="auto"/>
        <w:bottom w:val="none" w:sz="0" w:space="0" w:color="auto"/>
        <w:right w:val="none" w:sz="0" w:space="0" w:color="auto"/>
      </w:divBdr>
    </w:div>
    <w:div w:id="746608633">
      <w:bodyDiv w:val="1"/>
      <w:marLeft w:val="0"/>
      <w:marRight w:val="0"/>
      <w:marTop w:val="0"/>
      <w:marBottom w:val="0"/>
      <w:divBdr>
        <w:top w:val="none" w:sz="0" w:space="0" w:color="auto"/>
        <w:left w:val="none" w:sz="0" w:space="0" w:color="auto"/>
        <w:bottom w:val="none" w:sz="0" w:space="0" w:color="auto"/>
        <w:right w:val="none" w:sz="0" w:space="0" w:color="auto"/>
      </w:divBdr>
      <w:divsChild>
        <w:div w:id="70540447">
          <w:marLeft w:val="0"/>
          <w:marRight w:val="0"/>
          <w:marTop w:val="0"/>
          <w:marBottom w:val="0"/>
          <w:divBdr>
            <w:top w:val="none" w:sz="0" w:space="0" w:color="auto"/>
            <w:left w:val="none" w:sz="0" w:space="0" w:color="auto"/>
            <w:bottom w:val="none" w:sz="0" w:space="0" w:color="auto"/>
            <w:right w:val="none" w:sz="0" w:space="0" w:color="auto"/>
          </w:divBdr>
        </w:div>
        <w:div w:id="2111119270">
          <w:marLeft w:val="0"/>
          <w:marRight w:val="0"/>
          <w:marTop w:val="0"/>
          <w:marBottom w:val="0"/>
          <w:divBdr>
            <w:top w:val="none" w:sz="0" w:space="0" w:color="auto"/>
            <w:left w:val="none" w:sz="0" w:space="0" w:color="auto"/>
            <w:bottom w:val="none" w:sz="0" w:space="0" w:color="auto"/>
            <w:right w:val="none" w:sz="0" w:space="0" w:color="auto"/>
          </w:divBdr>
          <w:divsChild>
            <w:div w:id="980620770">
              <w:marLeft w:val="0"/>
              <w:marRight w:val="0"/>
              <w:marTop w:val="0"/>
              <w:marBottom w:val="0"/>
              <w:divBdr>
                <w:top w:val="none" w:sz="0" w:space="0" w:color="auto"/>
                <w:left w:val="none" w:sz="0" w:space="0" w:color="auto"/>
                <w:bottom w:val="none" w:sz="0" w:space="0" w:color="auto"/>
                <w:right w:val="none" w:sz="0" w:space="0" w:color="auto"/>
              </w:divBdr>
              <w:divsChild>
                <w:div w:id="1394112562">
                  <w:marLeft w:val="0"/>
                  <w:marRight w:val="0"/>
                  <w:marTop w:val="0"/>
                  <w:marBottom w:val="0"/>
                  <w:divBdr>
                    <w:top w:val="none" w:sz="0" w:space="0" w:color="auto"/>
                    <w:left w:val="none" w:sz="0" w:space="0" w:color="auto"/>
                    <w:bottom w:val="none" w:sz="0" w:space="0" w:color="auto"/>
                    <w:right w:val="none" w:sz="0" w:space="0" w:color="auto"/>
                  </w:divBdr>
                </w:div>
                <w:div w:id="1145005240">
                  <w:marLeft w:val="0"/>
                  <w:marRight w:val="0"/>
                  <w:marTop w:val="0"/>
                  <w:marBottom w:val="0"/>
                  <w:divBdr>
                    <w:top w:val="none" w:sz="0" w:space="0" w:color="auto"/>
                    <w:left w:val="none" w:sz="0" w:space="0" w:color="auto"/>
                    <w:bottom w:val="none" w:sz="0" w:space="0" w:color="auto"/>
                    <w:right w:val="none" w:sz="0" w:space="0" w:color="auto"/>
                  </w:divBdr>
                </w:div>
                <w:div w:id="134219651">
                  <w:marLeft w:val="0"/>
                  <w:marRight w:val="0"/>
                  <w:marTop w:val="0"/>
                  <w:marBottom w:val="0"/>
                  <w:divBdr>
                    <w:top w:val="none" w:sz="0" w:space="0" w:color="auto"/>
                    <w:left w:val="none" w:sz="0" w:space="0" w:color="auto"/>
                    <w:bottom w:val="none" w:sz="0" w:space="0" w:color="auto"/>
                    <w:right w:val="none" w:sz="0" w:space="0" w:color="auto"/>
                  </w:divBdr>
                </w:div>
                <w:div w:id="12382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20961">
      <w:bodyDiv w:val="1"/>
      <w:marLeft w:val="0"/>
      <w:marRight w:val="0"/>
      <w:marTop w:val="0"/>
      <w:marBottom w:val="0"/>
      <w:divBdr>
        <w:top w:val="none" w:sz="0" w:space="0" w:color="auto"/>
        <w:left w:val="none" w:sz="0" w:space="0" w:color="auto"/>
        <w:bottom w:val="none" w:sz="0" w:space="0" w:color="auto"/>
        <w:right w:val="none" w:sz="0" w:space="0" w:color="auto"/>
      </w:divBdr>
    </w:div>
    <w:div w:id="1010370215">
      <w:bodyDiv w:val="1"/>
      <w:marLeft w:val="0"/>
      <w:marRight w:val="0"/>
      <w:marTop w:val="0"/>
      <w:marBottom w:val="0"/>
      <w:divBdr>
        <w:top w:val="none" w:sz="0" w:space="0" w:color="auto"/>
        <w:left w:val="none" w:sz="0" w:space="0" w:color="auto"/>
        <w:bottom w:val="none" w:sz="0" w:space="0" w:color="auto"/>
        <w:right w:val="none" w:sz="0" w:space="0" w:color="auto"/>
      </w:divBdr>
    </w:div>
    <w:div w:id="1140535637">
      <w:bodyDiv w:val="1"/>
      <w:marLeft w:val="0"/>
      <w:marRight w:val="0"/>
      <w:marTop w:val="0"/>
      <w:marBottom w:val="0"/>
      <w:divBdr>
        <w:top w:val="none" w:sz="0" w:space="0" w:color="auto"/>
        <w:left w:val="none" w:sz="0" w:space="0" w:color="auto"/>
        <w:bottom w:val="none" w:sz="0" w:space="0" w:color="auto"/>
        <w:right w:val="none" w:sz="0" w:space="0" w:color="auto"/>
      </w:divBdr>
    </w:div>
    <w:div w:id="1196426135">
      <w:bodyDiv w:val="1"/>
      <w:marLeft w:val="0"/>
      <w:marRight w:val="0"/>
      <w:marTop w:val="0"/>
      <w:marBottom w:val="0"/>
      <w:divBdr>
        <w:top w:val="none" w:sz="0" w:space="0" w:color="auto"/>
        <w:left w:val="none" w:sz="0" w:space="0" w:color="auto"/>
        <w:bottom w:val="none" w:sz="0" w:space="0" w:color="auto"/>
        <w:right w:val="none" w:sz="0" w:space="0" w:color="auto"/>
      </w:divBdr>
      <w:divsChild>
        <w:div w:id="1285699099">
          <w:marLeft w:val="0"/>
          <w:marRight w:val="0"/>
          <w:marTop w:val="0"/>
          <w:marBottom w:val="0"/>
          <w:divBdr>
            <w:top w:val="none" w:sz="0" w:space="0" w:color="auto"/>
            <w:left w:val="none" w:sz="0" w:space="0" w:color="auto"/>
            <w:bottom w:val="none" w:sz="0" w:space="0" w:color="auto"/>
            <w:right w:val="none" w:sz="0" w:space="0" w:color="auto"/>
          </w:divBdr>
        </w:div>
        <w:div w:id="1208883027">
          <w:marLeft w:val="0"/>
          <w:marRight w:val="0"/>
          <w:marTop w:val="0"/>
          <w:marBottom w:val="0"/>
          <w:divBdr>
            <w:top w:val="none" w:sz="0" w:space="0" w:color="auto"/>
            <w:left w:val="none" w:sz="0" w:space="0" w:color="auto"/>
            <w:bottom w:val="none" w:sz="0" w:space="0" w:color="auto"/>
            <w:right w:val="none" w:sz="0" w:space="0" w:color="auto"/>
          </w:divBdr>
          <w:divsChild>
            <w:div w:id="13465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3174">
      <w:bodyDiv w:val="1"/>
      <w:marLeft w:val="0"/>
      <w:marRight w:val="0"/>
      <w:marTop w:val="0"/>
      <w:marBottom w:val="0"/>
      <w:divBdr>
        <w:top w:val="none" w:sz="0" w:space="0" w:color="auto"/>
        <w:left w:val="none" w:sz="0" w:space="0" w:color="auto"/>
        <w:bottom w:val="none" w:sz="0" w:space="0" w:color="auto"/>
        <w:right w:val="none" w:sz="0" w:space="0" w:color="auto"/>
      </w:divBdr>
      <w:divsChild>
        <w:div w:id="814181510">
          <w:marLeft w:val="0"/>
          <w:marRight w:val="0"/>
          <w:marTop w:val="0"/>
          <w:marBottom w:val="0"/>
          <w:divBdr>
            <w:top w:val="none" w:sz="0" w:space="0" w:color="auto"/>
            <w:left w:val="none" w:sz="0" w:space="0" w:color="auto"/>
            <w:bottom w:val="none" w:sz="0" w:space="0" w:color="auto"/>
            <w:right w:val="none" w:sz="0" w:space="0" w:color="auto"/>
          </w:divBdr>
        </w:div>
        <w:div w:id="1932735270">
          <w:marLeft w:val="0"/>
          <w:marRight w:val="0"/>
          <w:marTop w:val="0"/>
          <w:marBottom w:val="0"/>
          <w:divBdr>
            <w:top w:val="none" w:sz="0" w:space="0" w:color="auto"/>
            <w:left w:val="none" w:sz="0" w:space="0" w:color="auto"/>
            <w:bottom w:val="none" w:sz="0" w:space="0" w:color="auto"/>
            <w:right w:val="none" w:sz="0" w:space="0" w:color="auto"/>
          </w:divBdr>
          <w:divsChild>
            <w:div w:id="727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624">
      <w:bodyDiv w:val="1"/>
      <w:marLeft w:val="0"/>
      <w:marRight w:val="0"/>
      <w:marTop w:val="0"/>
      <w:marBottom w:val="0"/>
      <w:divBdr>
        <w:top w:val="none" w:sz="0" w:space="0" w:color="auto"/>
        <w:left w:val="none" w:sz="0" w:space="0" w:color="auto"/>
        <w:bottom w:val="none" w:sz="0" w:space="0" w:color="auto"/>
        <w:right w:val="none" w:sz="0" w:space="0" w:color="auto"/>
      </w:divBdr>
      <w:divsChild>
        <w:div w:id="1993824021">
          <w:marLeft w:val="0"/>
          <w:marRight w:val="0"/>
          <w:marTop w:val="0"/>
          <w:marBottom w:val="0"/>
          <w:divBdr>
            <w:top w:val="none" w:sz="0" w:space="0" w:color="auto"/>
            <w:left w:val="none" w:sz="0" w:space="0" w:color="auto"/>
            <w:bottom w:val="none" w:sz="0" w:space="0" w:color="auto"/>
            <w:right w:val="none" w:sz="0" w:space="0" w:color="auto"/>
          </w:divBdr>
        </w:div>
        <w:div w:id="966012626">
          <w:marLeft w:val="0"/>
          <w:marRight w:val="0"/>
          <w:marTop w:val="0"/>
          <w:marBottom w:val="0"/>
          <w:divBdr>
            <w:top w:val="none" w:sz="0" w:space="0" w:color="auto"/>
            <w:left w:val="none" w:sz="0" w:space="0" w:color="auto"/>
            <w:bottom w:val="none" w:sz="0" w:space="0" w:color="auto"/>
            <w:right w:val="none" w:sz="0" w:space="0" w:color="auto"/>
          </w:divBdr>
          <w:divsChild>
            <w:div w:id="1416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4672">
      <w:bodyDiv w:val="1"/>
      <w:marLeft w:val="0"/>
      <w:marRight w:val="0"/>
      <w:marTop w:val="0"/>
      <w:marBottom w:val="0"/>
      <w:divBdr>
        <w:top w:val="none" w:sz="0" w:space="0" w:color="auto"/>
        <w:left w:val="none" w:sz="0" w:space="0" w:color="auto"/>
        <w:bottom w:val="none" w:sz="0" w:space="0" w:color="auto"/>
        <w:right w:val="none" w:sz="0" w:space="0" w:color="auto"/>
      </w:divBdr>
      <w:divsChild>
        <w:div w:id="1057361245">
          <w:marLeft w:val="0"/>
          <w:marRight w:val="0"/>
          <w:marTop w:val="0"/>
          <w:marBottom w:val="0"/>
          <w:divBdr>
            <w:top w:val="none" w:sz="0" w:space="0" w:color="auto"/>
            <w:left w:val="none" w:sz="0" w:space="0" w:color="auto"/>
            <w:bottom w:val="none" w:sz="0" w:space="0" w:color="auto"/>
            <w:right w:val="none" w:sz="0" w:space="0" w:color="auto"/>
          </w:divBdr>
        </w:div>
        <w:div w:id="529924198">
          <w:marLeft w:val="0"/>
          <w:marRight w:val="0"/>
          <w:marTop w:val="0"/>
          <w:marBottom w:val="0"/>
          <w:divBdr>
            <w:top w:val="none" w:sz="0" w:space="0" w:color="auto"/>
            <w:left w:val="none" w:sz="0" w:space="0" w:color="auto"/>
            <w:bottom w:val="none" w:sz="0" w:space="0" w:color="auto"/>
            <w:right w:val="none" w:sz="0" w:space="0" w:color="auto"/>
          </w:divBdr>
          <w:divsChild>
            <w:div w:id="11145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6823">
      <w:bodyDiv w:val="1"/>
      <w:marLeft w:val="0"/>
      <w:marRight w:val="0"/>
      <w:marTop w:val="0"/>
      <w:marBottom w:val="0"/>
      <w:divBdr>
        <w:top w:val="none" w:sz="0" w:space="0" w:color="auto"/>
        <w:left w:val="none" w:sz="0" w:space="0" w:color="auto"/>
        <w:bottom w:val="none" w:sz="0" w:space="0" w:color="auto"/>
        <w:right w:val="none" w:sz="0" w:space="0" w:color="auto"/>
      </w:divBdr>
    </w:div>
    <w:div w:id="1511023161">
      <w:bodyDiv w:val="1"/>
      <w:marLeft w:val="0"/>
      <w:marRight w:val="0"/>
      <w:marTop w:val="0"/>
      <w:marBottom w:val="0"/>
      <w:divBdr>
        <w:top w:val="none" w:sz="0" w:space="0" w:color="auto"/>
        <w:left w:val="none" w:sz="0" w:space="0" w:color="auto"/>
        <w:bottom w:val="none" w:sz="0" w:space="0" w:color="auto"/>
        <w:right w:val="none" w:sz="0" w:space="0" w:color="auto"/>
      </w:divBdr>
    </w:div>
    <w:div w:id="1583880395">
      <w:bodyDiv w:val="1"/>
      <w:marLeft w:val="0"/>
      <w:marRight w:val="0"/>
      <w:marTop w:val="0"/>
      <w:marBottom w:val="0"/>
      <w:divBdr>
        <w:top w:val="none" w:sz="0" w:space="0" w:color="auto"/>
        <w:left w:val="none" w:sz="0" w:space="0" w:color="auto"/>
        <w:bottom w:val="none" w:sz="0" w:space="0" w:color="auto"/>
        <w:right w:val="none" w:sz="0" w:space="0" w:color="auto"/>
      </w:divBdr>
      <w:divsChild>
        <w:div w:id="1357347487">
          <w:marLeft w:val="0"/>
          <w:marRight w:val="0"/>
          <w:marTop w:val="0"/>
          <w:marBottom w:val="0"/>
          <w:divBdr>
            <w:top w:val="none" w:sz="0" w:space="0" w:color="auto"/>
            <w:left w:val="none" w:sz="0" w:space="0" w:color="auto"/>
            <w:bottom w:val="none" w:sz="0" w:space="0" w:color="auto"/>
            <w:right w:val="none" w:sz="0" w:space="0" w:color="auto"/>
          </w:divBdr>
          <w:divsChild>
            <w:div w:id="2078476931">
              <w:marLeft w:val="0"/>
              <w:marRight w:val="0"/>
              <w:marTop w:val="0"/>
              <w:marBottom w:val="0"/>
              <w:divBdr>
                <w:top w:val="none" w:sz="0" w:space="0" w:color="auto"/>
                <w:left w:val="none" w:sz="0" w:space="0" w:color="auto"/>
                <w:bottom w:val="none" w:sz="0" w:space="0" w:color="auto"/>
                <w:right w:val="none" w:sz="0" w:space="0" w:color="auto"/>
              </w:divBdr>
            </w:div>
          </w:divsChild>
        </w:div>
        <w:div w:id="1218935295">
          <w:marLeft w:val="0"/>
          <w:marRight w:val="0"/>
          <w:marTop w:val="0"/>
          <w:marBottom w:val="0"/>
          <w:divBdr>
            <w:top w:val="none" w:sz="0" w:space="0" w:color="auto"/>
            <w:left w:val="none" w:sz="0" w:space="0" w:color="auto"/>
            <w:bottom w:val="none" w:sz="0" w:space="0" w:color="auto"/>
            <w:right w:val="none" w:sz="0" w:space="0" w:color="auto"/>
          </w:divBdr>
        </w:div>
      </w:divsChild>
    </w:div>
    <w:div w:id="1600987769">
      <w:bodyDiv w:val="1"/>
      <w:marLeft w:val="0"/>
      <w:marRight w:val="0"/>
      <w:marTop w:val="0"/>
      <w:marBottom w:val="0"/>
      <w:divBdr>
        <w:top w:val="none" w:sz="0" w:space="0" w:color="auto"/>
        <w:left w:val="none" w:sz="0" w:space="0" w:color="auto"/>
        <w:bottom w:val="none" w:sz="0" w:space="0" w:color="auto"/>
        <w:right w:val="none" w:sz="0" w:space="0" w:color="auto"/>
      </w:divBdr>
      <w:divsChild>
        <w:div w:id="1774786395">
          <w:marLeft w:val="0"/>
          <w:marRight w:val="0"/>
          <w:marTop w:val="0"/>
          <w:marBottom w:val="0"/>
          <w:divBdr>
            <w:top w:val="none" w:sz="0" w:space="0" w:color="auto"/>
            <w:left w:val="none" w:sz="0" w:space="0" w:color="auto"/>
            <w:bottom w:val="none" w:sz="0" w:space="0" w:color="auto"/>
            <w:right w:val="none" w:sz="0" w:space="0" w:color="auto"/>
          </w:divBdr>
        </w:div>
        <w:div w:id="1773279704">
          <w:marLeft w:val="0"/>
          <w:marRight w:val="0"/>
          <w:marTop w:val="0"/>
          <w:marBottom w:val="0"/>
          <w:divBdr>
            <w:top w:val="none" w:sz="0" w:space="0" w:color="auto"/>
            <w:left w:val="none" w:sz="0" w:space="0" w:color="auto"/>
            <w:bottom w:val="none" w:sz="0" w:space="0" w:color="auto"/>
            <w:right w:val="none" w:sz="0" w:space="0" w:color="auto"/>
          </w:divBdr>
          <w:divsChild>
            <w:div w:id="29426366">
              <w:marLeft w:val="0"/>
              <w:marRight w:val="0"/>
              <w:marTop w:val="0"/>
              <w:marBottom w:val="0"/>
              <w:divBdr>
                <w:top w:val="none" w:sz="0" w:space="0" w:color="auto"/>
                <w:left w:val="none" w:sz="0" w:space="0" w:color="auto"/>
                <w:bottom w:val="none" w:sz="0" w:space="0" w:color="auto"/>
                <w:right w:val="none" w:sz="0" w:space="0" w:color="auto"/>
              </w:divBdr>
            </w:div>
            <w:div w:id="1406758952">
              <w:marLeft w:val="0"/>
              <w:marRight w:val="0"/>
              <w:marTop w:val="0"/>
              <w:marBottom w:val="0"/>
              <w:divBdr>
                <w:top w:val="none" w:sz="0" w:space="0" w:color="auto"/>
                <w:left w:val="none" w:sz="0" w:space="0" w:color="auto"/>
                <w:bottom w:val="none" w:sz="0" w:space="0" w:color="auto"/>
                <w:right w:val="none" w:sz="0" w:space="0" w:color="auto"/>
              </w:divBdr>
              <w:divsChild>
                <w:div w:id="462816293">
                  <w:marLeft w:val="0"/>
                  <w:marRight w:val="0"/>
                  <w:marTop w:val="0"/>
                  <w:marBottom w:val="0"/>
                  <w:divBdr>
                    <w:top w:val="none" w:sz="0" w:space="0" w:color="auto"/>
                    <w:left w:val="none" w:sz="0" w:space="0" w:color="auto"/>
                    <w:bottom w:val="none" w:sz="0" w:space="0" w:color="auto"/>
                    <w:right w:val="none" w:sz="0" w:space="0" w:color="auto"/>
                  </w:divBdr>
                  <w:divsChild>
                    <w:div w:id="10447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9279">
          <w:marLeft w:val="0"/>
          <w:marRight w:val="0"/>
          <w:marTop w:val="0"/>
          <w:marBottom w:val="0"/>
          <w:divBdr>
            <w:top w:val="none" w:sz="0" w:space="0" w:color="auto"/>
            <w:left w:val="none" w:sz="0" w:space="0" w:color="auto"/>
            <w:bottom w:val="none" w:sz="0" w:space="0" w:color="auto"/>
            <w:right w:val="none" w:sz="0" w:space="0" w:color="auto"/>
          </w:divBdr>
          <w:divsChild>
            <w:div w:id="356390247">
              <w:marLeft w:val="0"/>
              <w:marRight w:val="0"/>
              <w:marTop w:val="0"/>
              <w:marBottom w:val="0"/>
              <w:divBdr>
                <w:top w:val="none" w:sz="0" w:space="0" w:color="auto"/>
                <w:left w:val="none" w:sz="0" w:space="0" w:color="auto"/>
                <w:bottom w:val="none" w:sz="0" w:space="0" w:color="auto"/>
                <w:right w:val="none" w:sz="0" w:space="0" w:color="auto"/>
              </w:divBdr>
            </w:div>
          </w:divsChild>
        </w:div>
        <w:div w:id="763381524">
          <w:marLeft w:val="0"/>
          <w:marRight w:val="0"/>
          <w:marTop w:val="0"/>
          <w:marBottom w:val="0"/>
          <w:divBdr>
            <w:top w:val="none" w:sz="0" w:space="0" w:color="auto"/>
            <w:left w:val="none" w:sz="0" w:space="0" w:color="auto"/>
            <w:bottom w:val="none" w:sz="0" w:space="0" w:color="auto"/>
            <w:right w:val="none" w:sz="0" w:space="0" w:color="auto"/>
          </w:divBdr>
          <w:divsChild>
            <w:div w:id="1146968971">
              <w:marLeft w:val="0"/>
              <w:marRight w:val="0"/>
              <w:marTop w:val="0"/>
              <w:marBottom w:val="0"/>
              <w:divBdr>
                <w:top w:val="none" w:sz="0" w:space="0" w:color="auto"/>
                <w:left w:val="none" w:sz="0" w:space="0" w:color="auto"/>
                <w:bottom w:val="none" w:sz="0" w:space="0" w:color="auto"/>
                <w:right w:val="none" w:sz="0" w:space="0" w:color="auto"/>
              </w:divBdr>
            </w:div>
            <w:div w:id="375931856">
              <w:marLeft w:val="0"/>
              <w:marRight w:val="0"/>
              <w:marTop w:val="0"/>
              <w:marBottom w:val="0"/>
              <w:divBdr>
                <w:top w:val="none" w:sz="0" w:space="0" w:color="auto"/>
                <w:left w:val="none" w:sz="0" w:space="0" w:color="auto"/>
                <w:bottom w:val="none" w:sz="0" w:space="0" w:color="auto"/>
                <w:right w:val="none" w:sz="0" w:space="0" w:color="auto"/>
              </w:divBdr>
              <w:divsChild>
                <w:div w:id="21265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0598">
      <w:bodyDiv w:val="1"/>
      <w:marLeft w:val="0"/>
      <w:marRight w:val="0"/>
      <w:marTop w:val="0"/>
      <w:marBottom w:val="0"/>
      <w:divBdr>
        <w:top w:val="none" w:sz="0" w:space="0" w:color="auto"/>
        <w:left w:val="none" w:sz="0" w:space="0" w:color="auto"/>
        <w:bottom w:val="none" w:sz="0" w:space="0" w:color="auto"/>
        <w:right w:val="none" w:sz="0" w:space="0" w:color="auto"/>
      </w:divBdr>
    </w:div>
    <w:div w:id="1944650795">
      <w:bodyDiv w:val="1"/>
      <w:marLeft w:val="0"/>
      <w:marRight w:val="0"/>
      <w:marTop w:val="0"/>
      <w:marBottom w:val="0"/>
      <w:divBdr>
        <w:top w:val="none" w:sz="0" w:space="0" w:color="auto"/>
        <w:left w:val="none" w:sz="0" w:space="0" w:color="auto"/>
        <w:bottom w:val="none" w:sz="0" w:space="0" w:color="auto"/>
        <w:right w:val="none" w:sz="0" w:space="0" w:color="auto"/>
      </w:divBdr>
      <w:divsChild>
        <w:div w:id="787773434">
          <w:marLeft w:val="0"/>
          <w:marRight w:val="0"/>
          <w:marTop w:val="0"/>
          <w:marBottom w:val="0"/>
          <w:divBdr>
            <w:top w:val="none" w:sz="0" w:space="0" w:color="auto"/>
            <w:left w:val="none" w:sz="0" w:space="0" w:color="auto"/>
            <w:bottom w:val="none" w:sz="0" w:space="0" w:color="auto"/>
            <w:right w:val="none" w:sz="0" w:space="0" w:color="auto"/>
          </w:divBdr>
        </w:div>
        <w:div w:id="750391477">
          <w:marLeft w:val="0"/>
          <w:marRight w:val="0"/>
          <w:marTop w:val="0"/>
          <w:marBottom w:val="0"/>
          <w:divBdr>
            <w:top w:val="none" w:sz="0" w:space="0" w:color="auto"/>
            <w:left w:val="none" w:sz="0" w:space="0" w:color="auto"/>
            <w:bottom w:val="none" w:sz="0" w:space="0" w:color="auto"/>
            <w:right w:val="none" w:sz="0" w:space="0" w:color="auto"/>
          </w:divBdr>
          <w:divsChild>
            <w:div w:id="16416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6111">
      <w:bodyDiv w:val="1"/>
      <w:marLeft w:val="0"/>
      <w:marRight w:val="0"/>
      <w:marTop w:val="0"/>
      <w:marBottom w:val="0"/>
      <w:divBdr>
        <w:top w:val="none" w:sz="0" w:space="0" w:color="auto"/>
        <w:left w:val="none" w:sz="0" w:space="0" w:color="auto"/>
        <w:bottom w:val="none" w:sz="0" w:space="0" w:color="auto"/>
        <w:right w:val="none" w:sz="0" w:space="0" w:color="auto"/>
      </w:divBdr>
    </w:div>
    <w:div w:id="1981032797">
      <w:bodyDiv w:val="1"/>
      <w:marLeft w:val="0"/>
      <w:marRight w:val="0"/>
      <w:marTop w:val="0"/>
      <w:marBottom w:val="0"/>
      <w:divBdr>
        <w:top w:val="none" w:sz="0" w:space="0" w:color="auto"/>
        <w:left w:val="none" w:sz="0" w:space="0" w:color="auto"/>
        <w:bottom w:val="none" w:sz="0" w:space="0" w:color="auto"/>
        <w:right w:val="none" w:sz="0" w:space="0" w:color="auto"/>
      </w:divBdr>
    </w:div>
    <w:div w:id="2032413756">
      <w:bodyDiv w:val="1"/>
      <w:marLeft w:val="0"/>
      <w:marRight w:val="0"/>
      <w:marTop w:val="0"/>
      <w:marBottom w:val="0"/>
      <w:divBdr>
        <w:top w:val="none" w:sz="0" w:space="0" w:color="auto"/>
        <w:left w:val="none" w:sz="0" w:space="0" w:color="auto"/>
        <w:bottom w:val="none" w:sz="0" w:space="0" w:color="auto"/>
        <w:right w:val="none" w:sz="0" w:space="0" w:color="auto"/>
      </w:divBdr>
      <w:divsChild>
        <w:div w:id="1007829665">
          <w:marLeft w:val="0"/>
          <w:marRight w:val="0"/>
          <w:marTop w:val="0"/>
          <w:marBottom w:val="0"/>
          <w:divBdr>
            <w:top w:val="none" w:sz="0" w:space="0" w:color="auto"/>
            <w:left w:val="none" w:sz="0" w:space="0" w:color="auto"/>
            <w:bottom w:val="none" w:sz="0" w:space="0" w:color="auto"/>
            <w:right w:val="none" w:sz="0" w:space="0" w:color="auto"/>
          </w:divBdr>
        </w:div>
        <w:div w:id="1693876056">
          <w:marLeft w:val="0"/>
          <w:marRight w:val="0"/>
          <w:marTop w:val="0"/>
          <w:marBottom w:val="0"/>
          <w:divBdr>
            <w:top w:val="none" w:sz="0" w:space="0" w:color="auto"/>
            <w:left w:val="none" w:sz="0" w:space="0" w:color="auto"/>
            <w:bottom w:val="none" w:sz="0" w:space="0" w:color="auto"/>
            <w:right w:val="none" w:sz="0" w:space="0" w:color="auto"/>
          </w:divBdr>
          <w:divsChild>
            <w:div w:id="8564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zcr.cz/dokumenty/mimoradne-opatreni-zakaz-maloobchodniho-prodeje-a-sluzeb-s-vyjimkamis-ucinno_19012_4135_1.html" TargetMode="External"/><Relationship Id="rId13" Type="http://schemas.openxmlformats.org/officeDocument/2006/relationships/hyperlink" Target="tel:6015635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zcr.cz/dokumenty/mimoradne-opatreni-uzavreni-skol-a-skolskych-zarizenis-ucinnosti-od-2042_19011_4135_1.html" TargetMode="External"/><Relationship Id="rId12" Type="http://schemas.openxmlformats.org/officeDocument/2006/relationships/hyperlink" Target="http://www.msmt.cz/harmonogram-uvolnovani-opatreni-v-oblasti-skolstvi" TargetMode="External"/><Relationship Id="rId17" Type="http://schemas.openxmlformats.org/officeDocument/2006/relationships/hyperlink" Target="https://pkr.kr-stredocesky.cz/pkr/aktuality-koronavirus/" TargetMode="External"/><Relationship Id="rId2" Type="http://schemas.openxmlformats.org/officeDocument/2006/relationships/numbering" Target="numbering.xml"/><Relationship Id="rId16" Type="http://schemas.openxmlformats.org/officeDocument/2006/relationships/hyperlink" Target="tel:7022405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psv.cz/documents/20142/1248138/15_04_2020_TZ_nejcastejsi_dotazy_odpovedi_Antivirus_rev.pdf/5919f8b4-83a2-ee5c-707a-649e025f079a" TargetMode="External"/><Relationship Id="rId5" Type="http://schemas.openxmlformats.org/officeDocument/2006/relationships/settings" Target="settings.xml"/><Relationship Id="rId15" Type="http://schemas.openxmlformats.org/officeDocument/2006/relationships/hyperlink" Target="tel:326743636" TargetMode="External"/><Relationship Id="rId10" Type="http://schemas.openxmlformats.org/officeDocument/2006/relationships/hyperlink" Target="http://mzcr.cz/dokumenty/mimoradne-opatreni-zakaz-navstev-pacientu-ve-zdravotnickych-zarizenich-a-zariz_19016_4135_1.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zcr.cz/dokumenty/mimoradne-opatreni-zakaz-volneho-pohybu-osob-s-vyjimkamis-ucinnosti-od-204_19013_4135_1.html" TargetMode="External"/><Relationship Id="rId14" Type="http://schemas.openxmlformats.org/officeDocument/2006/relationships/hyperlink" Target="tel:73224592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0B18-32CF-4F50-A4E4-C42BDCAF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2504</Words>
  <Characters>14775</Characters>
  <Application>Microsoft Office Word</Application>
  <DocSecurity>4</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Statutární město Kladno</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Podvolecká</dc:creator>
  <cp:lastModifiedBy>Černá Petra</cp:lastModifiedBy>
  <cp:revision>2</cp:revision>
  <dcterms:created xsi:type="dcterms:W3CDTF">2020-04-16T07:31:00Z</dcterms:created>
  <dcterms:modified xsi:type="dcterms:W3CDTF">2020-04-16T07:31:00Z</dcterms:modified>
</cp:coreProperties>
</file>